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34D0E8" w14:textId="4AE657A9" w:rsidR="00B11ADB" w:rsidRPr="006F6110" w:rsidRDefault="00A41EBF" w:rsidP="00A41EBF">
      <w:pPr>
        <w:spacing w:before="120"/>
        <w:rPr>
          <w:b/>
          <w:sz w:val="28"/>
          <w:szCs w:val="28"/>
        </w:rPr>
      </w:pPr>
      <w:r w:rsidRPr="006F6110">
        <w:rPr>
          <w:b/>
          <w:sz w:val="28"/>
          <w:szCs w:val="28"/>
        </w:rPr>
        <w:t xml:space="preserve">Course #:  </w:t>
      </w:r>
      <w:r w:rsidR="002A15C1" w:rsidRPr="006F6110">
        <w:rPr>
          <w:b/>
          <w:sz w:val="28"/>
          <w:szCs w:val="28"/>
        </w:rPr>
        <w:t xml:space="preserve">     </w:t>
      </w:r>
      <w:r w:rsidR="00726BFD" w:rsidRPr="00726BFD">
        <w:rPr>
          <w:b/>
          <w:sz w:val="28"/>
          <w:szCs w:val="28"/>
        </w:rPr>
        <w:t>A-LTL 1</w:t>
      </w:r>
      <w:r w:rsidR="002A15C1" w:rsidRPr="006F6110">
        <w:rPr>
          <w:b/>
          <w:sz w:val="28"/>
          <w:szCs w:val="28"/>
        </w:rPr>
        <w:t xml:space="preserve"> </w:t>
      </w:r>
    </w:p>
    <w:p w14:paraId="0DC3C23A" w14:textId="074ECFA9" w:rsidR="0078222A" w:rsidRPr="006F6110" w:rsidRDefault="00A41EBF" w:rsidP="00A41EBF">
      <w:pPr>
        <w:spacing w:before="120"/>
        <w:rPr>
          <w:rFonts w:eastAsia="Times New Roman"/>
          <w:b/>
          <w:sz w:val="28"/>
          <w:szCs w:val="28"/>
        </w:rPr>
      </w:pPr>
      <w:bookmarkStart w:id="0" w:name="_Hlk3292054"/>
      <w:r w:rsidRPr="006F6110">
        <w:rPr>
          <w:rFonts w:eastAsia="Times New Roman"/>
          <w:b/>
          <w:sz w:val="28"/>
          <w:szCs w:val="28"/>
        </w:rPr>
        <w:t xml:space="preserve">Course Title:  </w:t>
      </w:r>
      <w:r w:rsidR="008F219B" w:rsidRPr="006F6110">
        <w:rPr>
          <w:rFonts w:eastAsia="Times New Roman"/>
          <w:b/>
          <w:sz w:val="28"/>
          <w:szCs w:val="28"/>
        </w:rPr>
        <w:t xml:space="preserve"> </w:t>
      </w:r>
      <w:bookmarkEnd w:id="0"/>
      <w:r w:rsidR="007C6C97" w:rsidRPr="007C6C97">
        <w:rPr>
          <w:rFonts w:eastAsia="Times New Roman"/>
          <w:sz w:val="28"/>
          <w:szCs w:val="28"/>
        </w:rPr>
        <w:t>Transforming Literacy Instruction with Technology</w:t>
      </w:r>
    </w:p>
    <w:p w14:paraId="4C22D4AC" w14:textId="3ED62135" w:rsidR="00B11ADB" w:rsidRPr="006F6110" w:rsidRDefault="002A15C1" w:rsidP="00A41EBF">
      <w:pPr>
        <w:spacing w:before="120"/>
        <w:rPr>
          <w:b/>
          <w:sz w:val="28"/>
          <w:szCs w:val="28"/>
        </w:rPr>
      </w:pPr>
      <w:r w:rsidRPr="006F6110">
        <w:rPr>
          <w:b/>
          <w:sz w:val="28"/>
          <w:szCs w:val="28"/>
        </w:rPr>
        <w:t xml:space="preserve">Credit/Hours: </w:t>
      </w:r>
      <w:r w:rsidR="008A7C34">
        <w:rPr>
          <w:sz w:val="28"/>
          <w:szCs w:val="28"/>
        </w:rPr>
        <w:t>1</w:t>
      </w:r>
      <w:r w:rsidR="003B7B7F">
        <w:rPr>
          <w:sz w:val="28"/>
          <w:szCs w:val="28"/>
        </w:rPr>
        <w:t>5</w:t>
      </w:r>
      <w:r w:rsidR="00B11ADB" w:rsidRPr="006F6110">
        <w:rPr>
          <w:sz w:val="28"/>
          <w:szCs w:val="28"/>
        </w:rPr>
        <w:t xml:space="preserve"> CTLE Hours</w:t>
      </w:r>
    </w:p>
    <w:p w14:paraId="29FEE13F" w14:textId="6457FDC2" w:rsidR="0078222A" w:rsidRPr="006F6110" w:rsidRDefault="00A41EBF" w:rsidP="00A41EBF">
      <w:pPr>
        <w:spacing w:before="120"/>
        <w:rPr>
          <w:b/>
          <w:sz w:val="28"/>
          <w:szCs w:val="28"/>
        </w:rPr>
      </w:pPr>
      <w:r w:rsidRPr="006F6110">
        <w:rPr>
          <w:b/>
          <w:sz w:val="28"/>
          <w:szCs w:val="28"/>
        </w:rPr>
        <w:t xml:space="preserve">Term: </w:t>
      </w:r>
      <w:r w:rsidR="002A15C1" w:rsidRPr="006F6110">
        <w:rPr>
          <w:b/>
          <w:sz w:val="28"/>
          <w:szCs w:val="28"/>
        </w:rPr>
        <w:t xml:space="preserve">             </w:t>
      </w:r>
      <w:r w:rsidR="00D91F59" w:rsidRPr="006F6110">
        <w:rPr>
          <w:sz w:val="28"/>
          <w:szCs w:val="28"/>
        </w:rPr>
        <w:t>Summer</w:t>
      </w:r>
      <w:r w:rsidR="0078222A" w:rsidRPr="006F6110">
        <w:rPr>
          <w:sz w:val="28"/>
          <w:szCs w:val="28"/>
        </w:rPr>
        <w:t xml:space="preserve"> 2019</w:t>
      </w:r>
      <w:r w:rsidR="006D7F22">
        <w:rPr>
          <w:sz w:val="28"/>
          <w:szCs w:val="28"/>
        </w:rPr>
        <w:t xml:space="preserve"> / </w:t>
      </w:r>
      <w:r w:rsidR="00357004">
        <w:rPr>
          <w:sz w:val="28"/>
          <w:szCs w:val="28"/>
        </w:rPr>
        <w:t>August 2 – 30, 2019</w:t>
      </w:r>
    </w:p>
    <w:p w14:paraId="24F87A74" w14:textId="21955FAB" w:rsidR="002A15C1" w:rsidRPr="006F6110" w:rsidRDefault="002A15C1" w:rsidP="00A41EBF">
      <w:pPr>
        <w:spacing w:before="120"/>
        <w:rPr>
          <w:b/>
          <w:sz w:val="28"/>
          <w:szCs w:val="28"/>
        </w:rPr>
      </w:pPr>
      <w:r w:rsidRPr="006F6110">
        <w:rPr>
          <w:b/>
          <w:sz w:val="28"/>
          <w:szCs w:val="28"/>
        </w:rPr>
        <w:t xml:space="preserve">Location:        </w:t>
      </w:r>
      <w:r w:rsidRPr="006F6110">
        <w:rPr>
          <w:sz w:val="28"/>
          <w:szCs w:val="28"/>
        </w:rPr>
        <w:t>ONLINE</w:t>
      </w:r>
    </w:p>
    <w:p w14:paraId="4D3DDCF7" w14:textId="7A83F983" w:rsidR="00A41EBF" w:rsidRPr="00A41EBF" w:rsidRDefault="00873B6D" w:rsidP="00A41EBF">
      <w:pPr>
        <w:jc w:val="center"/>
        <w:rPr>
          <w:rStyle w:val="Strong"/>
          <w:b w:val="0"/>
          <w:bCs w:val="0"/>
        </w:rPr>
      </w:pPr>
      <w:r>
        <w:rPr>
          <w:noProof/>
          <w:lang w:eastAsia="en-US"/>
        </w:rPr>
        <mc:AlternateContent>
          <mc:Choice Requires="wps">
            <w:drawing>
              <wp:anchor distT="0" distB="0" distL="114300" distR="114300" simplePos="0" relativeHeight="251660288" behindDoc="0" locked="0" layoutInCell="1" allowOverlap="1" wp14:anchorId="3270DABA" wp14:editId="2024200E">
                <wp:simplePos x="0" y="0"/>
                <wp:positionH relativeFrom="column">
                  <wp:posOffset>5716</wp:posOffset>
                </wp:positionH>
                <wp:positionV relativeFrom="paragraph">
                  <wp:posOffset>19049</wp:posOffset>
                </wp:positionV>
                <wp:extent cx="6210300" cy="66675"/>
                <wp:effectExtent l="0" t="0" r="19050" b="28575"/>
                <wp:wrapNone/>
                <wp:docPr id="13" name="Straight Connector 13"/>
                <wp:cNvGraphicFramePr/>
                <a:graphic xmlns:a="http://schemas.openxmlformats.org/drawingml/2006/main">
                  <a:graphicData uri="http://schemas.microsoft.com/office/word/2010/wordprocessingShape">
                    <wps:wsp>
                      <wps:cNvCnPr/>
                      <wps:spPr>
                        <a:xfrm flipV="1">
                          <a:off x="0" y="0"/>
                          <a:ext cx="6210300" cy="6667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anchor>
            </w:drawing>
          </mc:Choice>
          <mc:Fallback>
            <w:pict>
              <v:line w14:anchorId="70104EFD" id="Straight Connector 13" o:spid="_x0000_s1026" style="position:absolute;flip:y;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1.5pt" to="489.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" strokecolor="black [3200]" strokeweight="1.5pt">
                <v:stroke joinstyle="miter"/>
              </v:line>
            </w:pict>
          </mc:Fallback>
        </mc:AlternateContent>
      </w:r>
    </w:p>
    <w:p w14:paraId="419988DC" w14:textId="1E1C307F" w:rsidR="0078222A" w:rsidRPr="003E74C1" w:rsidRDefault="0078222A" w:rsidP="0078222A">
      <w:pPr>
        <w:pStyle w:val="Heading1"/>
        <w:rPr>
          <w:rStyle w:val="Strong"/>
          <w:rFonts w:ascii="Times New Roman" w:hAnsi="Times New Roman"/>
          <w:b/>
          <w:sz w:val="28"/>
          <w:szCs w:val="28"/>
        </w:rPr>
      </w:pPr>
      <w:r w:rsidRPr="003E74C1">
        <w:rPr>
          <w:rStyle w:val="Strong"/>
          <w:rFonts w:ascii="Times New Roman" w:hAnsi="Times New Roman"/>
          <w:b/>
          <w:sz w:val="28"/>
          <w:szCs w:val="28"/>
        </w:rPr>
        <w:t>INSTRUCTOR</w:t>
      </w:r>
      <w:r w:rsidR="003E74C1" w:rsidRPr="003E74C1">
        <w:rPr>
          <w:rStyle w:val="Strong"/>
          <w:rFonts w:ascii="Times New Roman" w:hAnsi="Times New Roman"/>
          <w:b/>
          <w:sz w:val="28"/>
          <w:szCs w:val="28"/>
        </w:rPr>
        <w:t xml:space="preserve"> INFORMATION</w:t>
      </w:r>
    </w:p>
    <w:p w14:paraId="7A1D17C9" w14:textId="77777777" w:rsidR="008A7C34" w:rsidRDefault="002A15C1" w:rsidP="0078222A">
      <w:r w:rsidRPr="002A15C1">
        <w:rPr>
          <w:b/>
        </w:rPr>
        <w:t>Name:</w:t>
      </w:r>
      <w:r>
        <w:t xml:space="preserve">     </w:t>
      </w:r>
      <w:r w:rsidR="008A7C34">
        <w:t xml:space="preserve">Stephanie </w:t>
      </w:r>
      <w:proofErr w:type="spellStart"/>
      <w:r w:rsidR="008A7C34">
        <w:t>Affinito</w:t>
      </w:r>
      <w:proofErr w:type="spellEnd"/>
    </w:p>
    <w:p w14:paraId="6748353E" w14:textId="5EDA5C8B" w:rsidR="0078222A" w:rsidRPr="008A7C34" w:rsidRDefault="0078222A" w:rsidP="0078222A">
      <w:r w:rsidRPr="002A15C1">
        <w:rPr>
          <w:rStyle w:val="BookTitle"/>
          <w:i w:val="0"/>
        </w:rPr>
        <w:t>E-mail</w:t>
      </w:r>
      <w:r w:rsidRPr="002A15C1">
        <w:rPr>
          <w:b/>
        </w:rPr>
        <w:t>:</w:t>
      </w:r>
      <w:r w:rsidRPr="002A15C1">
        <w:t xml:space="preserve"> </w:t>
      </w:r>
      <w:r w:rsidR="002A15C1">
        <w:t xml:space="preserve">  </w:t>
      </w:r>
      <w:r w:rsidR="008F219B">
        <w:rPr>
          <w:rStyle w:val="Hyperlink"/>
          <w:color w:val="002060"/>
        </w:rPr>
        <w:t>AATLAS Internal email address</w:t>
      </w:r>
    </w:p>
    <w:p w14:paraId="582F897A" w14:textId="77777777" w:rsidR="0078222A" w:rsidRPr="002A15C1" w:rsidRDefault="0078222A" w:rsidP="0078222A">
      <w:r w:rsidRPr="002A15C1">
        <w:rPr>
          <w:rStyle w:val="BookTitle"/>
          <w:i w:val="0"/>
        </w:rPr>
        <w:t>Office Hours</w:t>
      </w:r>
      <w:r w:rsidRPr="002A15C1">
        <w:t>: Online (Arranged)</w:t>
      </w:r>
    </w:p>
    <w:p w14:paraId="32B9F420" w14:textId="01787005" w:rsidR="0078222A" w:rsidRDefault="0078222A" w:rsidP="0078222A"/>
    <w:p w14:paraId="409DA677"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COURSE DESCRIPTION</w:t>
      </w:r>
    </w:p>
    <w:p w14:paraId="6D712E93" w14:textId="77777777" w:rsidR="009F53FA" w:rsidRPr="009F53FA" w:rsidRDefault="009F53FA" w:rsidP="009F53FA">
      <w:pPr>
        <w:rPr>
          <w:szCs w:val="24"/>
        </w:rPr>
      </w:pPr>
      <w:r w:rsidRPr="009F53FA">
        <w:rPr>
          <w:szCs w:val="24"/>
        </w:rPr>
        <w:t>Education within the 21st century requires that we continually reimagine our definition of literacy and literacy instruction in the classroom. Literacy teachers around the world are called on to amplify their instruction with digital tools and other forms of technology to ensure students authentically create, communicate, collaborate and learn together. Technology and digital tools can provide new avenues for reading, writing and discussing learning, provide access and ownership for all students, and build a community of learners that introduces students to worlds beyond their classroom walls, giving an authentic and connected audience for their literate work.</w:t>
      </w:r>
    </w:p>
    <w:p w14:paraId="2A149D63" w14:textId="77777777" w:rsidR="009F53FA" w:rsidRPr="009F53FA" w:rsidRDefault="009F53FA" w:rsidP="009F53FA">
      <w:pPr>
        <w:rPr>
          <w:szCs w:val="24"/>
        </w:rPr>
      </w:pPr>
    </w:p>
    <w:p w14:paraId="73E6ACAA" w14:textId="77777777" w:rsidR="009F53FA" w:rsidRPr="009F53FA" w:rsidRDefault="009F53FA" w:rsidP="009F53FA">
      <w:pPr>
        <w:rPr>
          <w:szCs w:val="24"/>
        </w:rPr>
      </w:pPr>
      <w:r w:rsidRPr="009F53FA">
        <w:rPr>
          <w:szCs w:val="24"/>
        </w:rPr>
        <w:t>This course will explore the following:</w:t>
      </w:r>
    </w:p>
    <w:p w14:paraId="737ADD75" w14:textId="3D7CD8AA" w:rsidR="009F53FA" w:rsidRPr="009F53FA" w:rsidRDefault="009F53FA" w:rsidP="009F53FA">
      <w:pPr>
        <w:pStyle w:val="ListParagraph"/>
        <w:numPr>
          <w:ilvl w:val="0"/>
          <w:numId w:val="12"/>
        </w:numPr>
        <w:rPr>
          <w:szCs w:val="24"/>
        </w:rPr>
      </w:pPr>
      <w:r w:rsidRPr="009F53FA">
        <w:rPr>
          <w:szCs w:val="24"/>
        </w:rPr>
        <w:t>How has literacy changed over time and what does it mean for today’s classrooms?</w:t>
      </w:r>
    </w:p>
    <w:p w14:paraId="4B8EBA54" w14:textId="61B414FA" w:rsidR="009F53FA" w:rsidRPr="009F53FA" w:rsidRDefault="009F53FA" w:rsidP="009F53FA">
      <w:pPr>
        <w:pStyle w:val="ListParagraph"/>
        <w:numPr>
          <w:ilvl w:val="0"/>
          <w:numId w:val="12"/>
        </w:numPr>
        <w:rPr>
          <w:szCs w:val="24"/>
        </w:rPr>
      </w:pPr>
      <w:r w:rsidRPr="009F53FA">
        <w:rPr>
          <w:szCs w:val="24"/>
        </w:rPr>
        <w:t>What are the educational benefits to embracing technology in the classroom?</w:t>
      </w:r>
    </w:p>
    <w:p w14:paraId="3D8F06DA" w14:textId="180D6763" w:rsidR="009F53FA" w:rsidRPr="009F53FA" w:rsidRDefault="009F53FA" w:rsidP="009F53FA">
      <w:pPr>
        <w:pStyle w:val="ListParagraph"/>
        <w:numPr>
          <w:ilvl w:val="0"/>
          <w:numId w:val="12"/>
        </w:numPr>
        <w:rPr>
          <w:szCs w:val="24"/>
        </w:rPr>
      </w:pPr>
      <w:r w:rsidRPr="009F53FA">
        <w:rPr>
          <w:szCs w:val="24"/>
        </w:rPr>
        <w:t>How can we use digital tools to provide access to current and diverse texts?</w:t>
      </w:r>
    </w:p>
    <w:p w14:paraId="3306A6F9" w14:textId="04A713D4" w:rsidR="009F53FA" w:rsidRPr="009F53FA" w:rsidRDefault="009F53FA" w:rsidP="009F53FA">
      <w:pPr>
        <w:pStyle w:val="ListParagraph"/>
        <w:numPr>
          <w:ilvl w:val="0"/>
          <w:numId w:val="12"/>
        </w:numPr>
        <w:rPr>
          <w:szCs w:val="24"/>
        </w:rPr>
      </w:pPr>
      <w:r w:rsidRPr="009F53FA">
        <w:rPr>
          <w:szCs w:val="24"/>
        </w:rPr>
        <w:t>How can technology give students more voice and choice in their learning within an inquiry mindset?</w:t>
      </w:r>
    </w:p>
    <w:p w14:paraId="3EB32B8B" w14:textId="3120ECFA" w:rsidR="009F53FA" w:rsidRPr="009F53FA" w:rsidRDefault="009F53FA" w:rsidP="009F53FA">
      <w:pPr>
        <w:pStyle w:val="ListParagraph"/>
        <w:numPr>
          <w:ilvl w:val="0"/>
          <w:numId w:val="12"/>
        </w:numPr>
        <w:rPr>
          <w:szCs w:val="24"/>
        </w:rPr>
      </w:pPr>
      <w:r w:rsidRPr="009F53FA">
        <w:rPr>
          <w:szCs w:val="24"/>
        </w:rPr>
        <w:t>How might we use technology to provide students with a broader perspective and a wider audience for their work?</w:t>
      </w:r>
    </w:p>
    <w:p w14:paraId="435508A8" w14:textId="3C55F093" w:rsidR="0093729C" w:rsidRDefault="003E74C1" w:rsidP="0078222A">
      <w:pPr>
        <w:pStyle w:val="Heading2"/>
        <w:rPr>
          <w:rStyle w:val="Strong"/>
          <w:rFonts w:ascii="Times New Roman" w:hAnsi="Times New Roman"/>
          <w:b/>
          <w:i w:val="0"/>
        </w:rPr>
      </w:pPr>
      <w:r>
        <w:rPr>
          <w:rStyle w:val="Strong"/>
          <w:rFonts w:ascii="Times New Roman" w:hAnsi="Times New Roman"/>
          <w:b/>
          <w:i w:val="0"/>
        </w:rPr>
        <w:t>PRE-REQUISITE</w:t>
      </w:r>
      <w:r w:rsidR="001062A6">
        <w:rPr>
          <w:rStyle w:val="Strong"/>
          <w:rFonts w:ascii="Times New Roman" w:hAnsi="Times New Roman"/>
          <w:b/>
          <w:i w:val="0"/>
        </w:rPr>
        <w:t>S</w:t>
      </w:r>
    </w:p>
    <w:p w14:paraId="6A25DA3A" w14:textId="63F2532A" w:rsidR="0093729C" w:rsidRDefault="008A7C34" w:rsidP="0093729C">
      <w:r>
        <w:t xml:space="preserve">No pre-requisites required, other than a deep desire to </w:t>
      </w:r>
      <w:r w:rsidR="009F53FA">
        <w:t>explore how technology can transform literacy instruction.</w:t>
      </w:r>
    </w:p>
    <w:p w14:paraId="766F7FD4" w14:textId="7B1871E9" w:rsidR="001062A6" w:rsidRDefault="001062A6" w:rsidP="001062A6">
      <w:pPr>
        <w:pStyle w:val="Heading2"/>
        <w:rPr>
          <w:rStyle w:val="Strong"/>
          <w:rFonts w:ascii="Times New Roman" w:hAnsi="Times New Roman"/>
          <w:b/>
          <w:i w:val="0"/>
        </w:rPr>
      </w:pPr>
      <w:r>
        <w:rPr>
          <w:rStyle w:val="Strong"/>
          <w:rFonts w:ascii="Times New Roman" w:hAnsi="Times New Roman"/>
          <w:b/>
          <w:i w:val="0"/>
        </w:rPr>
        <w:t>COURSE SEQUENCING</w:t>
      </w:r>
    </w:p>
    <w:p w14:paraId="721DC8E3" w14:textId="4CFCF769" w:rsidR="001062A6" w:rsidRPr="0093729C" w:rsidRDefault="001062A6" w:rsidP="0093729C">
      <w:r>
        <w:t>This is NO</w:t>
      </w:r>
      <w:r w:rsidR="008A7C34">
        <w:t>T a self-paced course. This course will follow a</w:t>
      </w:r>
      <w:r>
        <w:t xml:space="preserve"> </w:t>
      </w:r>
      <w:r w:rsidR="008A7C34">
        <w:t>weekly course outline</w:t>
      </w:r>
      <w:r>
        <w:t xml:space="preserve"> which highlights the weekly learning activities and assignments.</w:t>
      </w:r>
    </w:p>
    <w:p w14:paraId="09545A5C" w14:textId="477F7549" w:rsidR="00CE4B59" w:rsidRDefault="0093729C" w:rsidP="0078222A">
      <w:pPr>
        <w:pStyle w:val="Heading2"/>
        <w:rPr>
          <w:rStyle w:val="Strong"/>
          <w:rFonts w:ascii="Times New Roman" w:hAnsi="Times New Roman"/>
          <w:b/>
          <w:i w:val="0"/>
        </w:rPr>
      </w:pPr>
      <w:r>
        <w:rPr>
          <w:rStyle w:val="Strong"/>
          <w:rFonts w:ascii="Times New Roman" w:hAnsi="Times New Roman"/>
          <w:b/>
          <w:i w:val="0"/>
        </w:rPr>
        <w:t>ALIGNMENT TO STANDARDS</w:t>
      </w:r>
    </w:p>
    <w:p w14:paraId="38D3D1F3" w14:textId="474B50AC" w:rsidR="007D7FD1" w:rsidRDefault="0093729C" w:rsidP="008A7C34">
      <w:r w:rsidRPr="00987100">
        <w:t xml:space="preserve">This course aligns to NBPTS and Charlotte Danielson’s Framework for Teaching </w:t>
      </w:r>
      <w:r w:rsidR="00987100" w:rsidRPr="00987100">
        <w:t>components as follows:</w:t>
      </w:r>
    </w:p>
    <w:p w14:paraId="2F62BC9D" w14:textId="4A0B309E" w:rsidR="00987100" w:rsidRDefault="00987100" w:rsidP="008A7C34">
      <w:r>
        <w:lastRenderedPageBreak/>
        <w:t>Charlotte Daniel’s Framework for Teaching: 1a, 2a, 2b, 3c, 4d, 4e</w:t>
      </w:r>
    </w:p>
    <w:p w14:paraId="7C2408B5" w14:textId="281A538C" w:rsidR="00987100" w:rsidRDefault="00987100" w:rsidP="00987100"/>
    <w:p w14:paraId="25F09CFF" w14:textId="18E25106" w:rsidR="00987100" w:rsidRPr="008A7C34" w:rsidRDefault="00987100" w:rsidP="008A7C34">
      <w:pPr>
        <w:rPr>
          <w:rStyle w:val="Strong"/>
          <w:b w:val="0"/>
          <w:bCs w:val="0"/>
        </w:rPr>
      </w:pPr>
      <w:r>
        <w:t>National Board for Professional Teaching Standards: Proposition 2, 4, 5</w:t>
      </w:r>
    </w:p>
    <w:p w14:paraId="6DD2CC22" w14:textId="070A7FC1" w:rsidR="0078222A" w:rsidRDefault="003E74C1" w:rsidP="0078222A">
      <w:pPr>
        <w:pStyle w:val="Heading2"/>
        <w:rPr>
          <w:rStyle w:val="Strong"/>
          <w:rFonts w:ascii="Times New Roman" w:hAnsi="Times New Roman"/>
          <w:b/>
          <w:i w:val="0"/>
        </w:rPr>
      </w:pPr>
      <w:r>
        <w:rPr>
          <w:rStyle w:val="Strong"/>
          <w:rFonts w:ascii="Times New Roman" w:hAnsi="Times New Roman"/>
          <w:b/>
          <w:i w:val="0"/>
        </w:rPr>
        <w:t xml:space="preserve">LEARNING </w:t>
      </w:r>
      <w:r w:rsidR="00FB2710">
        <w:rPr>
          <w:rStyle w:val="Strong"/>
          <w:rFonts w:ascii="Times New Roman" w:hAnsi="Times New Roman"/>
          <w:b/>
          <w:i w:val="0"/>
        </w:rPr>
        <w:t>OUTCOMES</w:t>
      </w:r>
    </w:p>
    <w:p w14:paraId="37BEA779" w14:textId="77777777" w:rsidR="009F53FA" w:rsidRPr="009F53FA" w:rsidRDefault="009F53FA" w:rsidP="009F53FA">
      <w:pPr>
        <w:rPr>
          <w:szCs w:val="24"/>
        </w:rPr>
      </w:pPr>
      <w:r w:rsidRPr="009F53FA">
        <w:rPr>
          <w:szCs w:val="24"/>
        </w:rPr>
        <w:t>This course will invite you to explore the changing conceptualizations of literacy and literacy instruction and the implications for classrooms. Participants will explore the purpose and application of digital media and new technologies to promote inquiry and enhance literacy instruction and assessment, engage in collaborative partnerships with teachers and classrooms, participate in global literacy initiatives and reflect on what it means to be a literacy teacher in changing times.</w:t>
      </w:r>
    </w:p>
    <w:p w14:paraId="282BA84C" w14:textId="77777777" w:rsidR="009F53FA" w:rsidRPr="009F53FA" w:rsidRDefault="009F53FA" w:rsidP="009F53FA">
      <w:pPr>
        <w:rPr>
          <w:szCs w:val="24"/>
        </w:rPr>
      </w:pPr>
    </w:p>
    <w:p w14:paraId="2DE42F32" w14:textId="77777777" w:rsidR="009F53FA" w:rsidRPr="009F53FA" w:rsidRDefault="009F53FA" w:rsidP="009F53FA">
      <w:pPr>
        <w:rPr>
          <w:szCs w:val="24"/>
        </w:rPr>
      </w:pPr>
      <w:r w:rsidRPr="009F53FA">
        <w:rPr>
          <w:szCs w:val="24"/>
        </w:rPr>
        <w:t>Throughout the course, you will read, write and create artifacts of learning to share with your students as models for your classroom:</w:t>
      </w:r>
    </w:p>
    <w:p w14:paraId="25F364DC" w14:textId="3A3E3241" w:rsidR="009F53FA" w:rsidRPr="009F53FA" w:rsidRDefault="009F53FA" w:rsidP="009F53FA">
      <w:pPr>
        <w:pStyle w:val="ListParagraph"/>
        <w:numPr>
          <w:ilvl w:val="0"/>
          <w:numId w:val="13"/>
        </w:numPr>
        <w:rPr>
          <w:szCs w:val="24"/>
        </w:rPr>
      </w:pPr>
      <w:r w:rsidRPr="009F53FA">
        <w:rPr>
          <w:szCs w:val="24"/>
        </w:rPr>
        <w:t xml:space="preserve">Create a technology autobiography using multi-modal tools reflecting on your everyday technology use. </w:t>
      </w:r>
    </w:p>
    <w:p w14:paraId="648611C3" w14:textId="77777777" w:rsidR="00C6413C" w:rsidRDefault="00C6413C" w:rsidP="00C6413C">
      <w:pPr>
        <w:pStyle w:val="ListParagraph"/>
        <w:numPr>
          <w:ilvl w:val="0"/>
          <w:numId w:val="13"/>
        </w:numPr>
        <w:rPr>
          <w:szCs w:val="24"/>
        </w:rPr>
      </w:pPr>
      <w:r w:rsidRPr="009F53FA">
        <w:rPr>
          <w:szCs w:val="24"/>
        </w:rPr>
        <w:t>Create a collection of resources and websites to support digital reading in the classro</w:t>
      </w:r>
      <w:r>
        <w:rPr>
          <w:szCs w:val="24"/>
        </w:rPr>
        <w:t>om.</w:t>
      </w:r>
    </w:p>
    <w:p w14:paraId="057121A5" w14:textId="33733EF8" w:rsidR="009F53FA" w:rsidRPr="009F53FA" w:rsidRDefault="009F53FA" w:rsidP="009F53FA">
      <w:pPr>
        <w:pStyle w:val="ListParagraph"/>
        <w:numPr>
          <w:ilvl w:val="0"/>
          <w:numId w:val="13"/>
        </w:numPr>
        <w:rPr>
          <w:szCs w:val="24"/>
        </w:rPr>
      </w:pPr>
      <w:r w:rsidRPr="009F53FA">
        <w:rPr>
          <w:szCs w:val="24"/>
        </w:rPr>
        <w:t xml:space="preserve">Complete a reflective </w:t>
      </w:r>
      <w:proofErr w:type="spellStart"/>
      <w:r w:rsidRPr="009F53FA">
        <w:rPr>
          <w:szCs w:val="24"/>
        </w:rPr>
        <w:t>hyperdoc</w:t>
      </w:r>
      <w:proofErr w:type="spellEnd"/>
      <w:r w:rsidRPr="009F53FA">
        <w:rPr>
          <w:szCs w:val="24"/>
        </w:rPr>
        <w:t xml:space="preserve"> to learn how technology can support inquiry in the classroom. </w:t>
      </w:r>
    </w:p>
    <w:p w14:paraId="10EFFE24" w14:textId="71FECFE7" w:rsidR="008A7C34" w:rsidRPr="009F53FA" w:rsidRDefault="009F53FA" w:rsidP="009F53FA">
      <w:pPr>
        <w:pStyle w:val="ListParagraph"/>
        <w:numPr>
          <w:ilvl w:val="0"/>
          <w:numId w:val="13"/>
        </w:numPr>
        <w:rPr>
          <w:szCs w:val="24"/>
        </w:rPr>
      </w:pPr>
      <w:r w:rsidRPr="009F53FA">
        <w:rPr>
          <w:szCs w:val="24"/>
        </w:rPr>
        <w:t>Connect with other educators online and through social media to identify potential local and global collaborations in your classroom.</w:t>
      </w:r>
    </w:p>
    <w:p w14:paraId="14AD4993"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EXPECTATIONS</w:t>
      </w:r>
      <w:r w:rsidRPr="001917B8">
        <w:rPr>
          <w:rStyle w:val="Strong"/>
          <w:rFonts w:ascii="Times New Roman" w:hAnsi="Times New Roman"/>
          <w:b/>
          <w:i w:val="0"/>
        </w:rPr>
        <w:tab/>
      </w:r>
    </w:p>
    <w:p w14:paraId="56EC5695" w14:textId="77777777" w:rsidR="0078222A" w:rsidRDefault="0078222A" w:rsidP="0078222A">
      <w:r>
        <w:t>In order to successfully complete this course, students are expected to:</w:t>
      </w:r>
    </w:p>
    <w:p w14:paraId="43C26539" w14:textId="77777777" w:rsidR="0078222A" w:rsidRDefault="0078222A" w:rsidP="0078222A">
      <w:pPr>
        <w:numPr>
          <w:ilvl w:val="0"/>
          <w:numId w:val="1"/>
        </w:numPr>
      </w:pPr>
      <w:r>
        <w:t>Actively engage in class discussions, activities, and group work</w:t>
      </w:r>
    </w:p>
    <w:p w14:paraId="13B22668" w14:textId="2F18AEB4" w:rsidR="0078222A" w:rsidRDefault="0078222A" w:rsidP="0078222A">
      <w:pPr>
        <w:numPr>
          <w:ilvl w:val="0"/>
          <w:numId w:val="1"/>
        </w:numPr>
      </w:pPr>
      <w:r>
        <w:t xml:space="preserve">Share and reflect on strategies for </w:t>
      </w:r>
      <w:r w:rsidR="009E138A">
        <w:t>using technology in the elementary classroom.</w:t>
      </w:r>
    </w:p>
    <w:p w14:paraId="3478306F" w14:textId="77777777" w:rsidR="0078222A" w:rsidRDefault="0078222A" w:rsidP="0078222A">
      <w:pPr>
        <w:numPr>
          <w:ilvl w:val="0"/>
          <w:numId w:val="1"/>
        </w:numPr>
      </w:pPr>
      <w:r>
        <w:t xml:space="preserve">Read and respond to peers’ discussions in </w:t>
      </w:r>
      <w:r>
        <w:rPr>
          <w:rFonts w:hint="eastAsia"/>
        </w:rPr>
        <w:t xml:space="preserve">polite, </w:t>
      </w:r>
      <w:r>
        <w:t>critical, meaningful ways</w:t>
      </w:r>
    </w:p>
    <w:p w14:paraId="01E6E533" w14:textId="77777777" w:rsidR="0078222A" w:rsidRDefault="0078222A" w:rsidP="0078222A">
      <w:pPr>
        <w:numPr>
          <w:ilvl w:val="0"/>
          <w:numId w:val="1"/>
        </w:numPr>
      </w:pPr>
      <w:r>
        <w:t>Complete all class assignments, readings, and projects</w:t>
      </w:r>
    </w:p>
    <w:p w14:paraId="11F384F6" w14:textId="77777777" w:rsidR="0078222A" w:rsidRDefault="0078222A" w:rsidP="0078222A">
      <w:pPr>
        <w:numPr>
          <w:ilvl w:val="0"/>
          <w:numId w:val="1"/>
        </w:numPr>
      </w:pPr>
      <w:r>
        <w:t>Log into the course on a regular basis (see Participation policy).</w:t>
      </w:r>
    </w:p>
    <w:p w14:paraId="34159C91" w14:textId="00504931"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COURSE TIME &amp; PARTICIPATION</w:t>
      </w:r>
    </w:p>
    <w:p w14:paraId="630E983B" w14:textId="6D890EF5" w:rsidR="0078222A" w:rsidRPr="00EC72F9" w:rsidRDefault="0078222A" w:rsidP="0078222A">
      <w:pPr>
        <w:rPr>
          <w:b/>
        </w:rPr>
      </w:pPr>
      <w:r>
        <w:t xml:space="preserve">This is a graduate level </w:t>
      </w:r>
      <w:r w:rsidR="00B41BCF">
        <w:t>1</w:t>
      </w:r>
      <w:r>
        <w:t>-credit course</w:t>
      </w:r>
      <w:r w:rsidR="00B41BCF">
        <w:t xml:space="preserve"> for a total of 1</w:t>
      </w:r>
      <w:r w:rsidR="003B7B7F">
        <w:t>5</w:t>
      </w:r>
      <w:r w:rsidR="0012722E">
        <w:t xml:space="preserve"> hours</w:t>
      </w:r>
      <w:r>
        <w:t xml:space="preserve">. </w:t>
      </w:r>
      <w:r w:rsidR="0012722E">
        <w:t>Therefore, you are expected</w:t>
      </w:r>
      <w:r w:rsidR="003B7B7F">
        <w:t xml:space="preserve"> to spend approximately four</w:t>
      </w:r>
      <w:r w:rsidR="00B41BCF">
        <w:t xml:space="preserve"> (4</w:t>
      </w:r>
      <w:r w:rsidR="0012722E">
        <w:t>) hours of work per week into the course.</w:t>
      </w:r>
      <w:r>
        <w:t xml:space="preserve"> Students are expected to log</w:t>
      </w:r>
      <w:r w:rsidR="009C74A7">
        <w:t xml:space="preserve"> onto the class at least three (3</w:t>
      </w:r>
      <w:r>
        <w:t xml:space="preserve">) times per week. Students should read all posts by peers, participate thoughtfully in discussions, and submit assignments on time. </w:t>
      </w:r>
    </w:p>
    <w:p w14:paraId="41F2F749" w14:textId="77777777" w:rsidR="0078222A" w:rsidRDefault="0078222A" w:rsidP="0078222A">
      <w:pPr>
        <w:rPr>
          <w:b/>
        </w:rPr>
      </w:pPr>
    </w:p>
    <w:p w14:paraId="02BEF290" w14:textId="3B8FC8DA"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MY COMMUNICATION WITH YOU</w:t>
      </w:r>
    </w:p>
    <w:p w14:paraId="726C3741" w14:textId="2E61136C" w:rsidR="0078222A" w:rsidRPr="00891CD0" w:rsidRDefault="0078222A" w:rsidP="0078222A">
      <w:r>
        <w:t xml:space="preserve">For general communications, I will either use the course email or announcement area. There will be occasion that I will email individuals or the whole class. </w:t>
      </w:r>
      <w:r w:rsidR="00F221CF">
        <w:rPr>
          <w:b/>
        </w:rPr>
        <w:t xml:space="preserve">I will use the email in Edvance360 to communicate with you. </w:t>
      </w:r>
      <w:r>
        <w:t>I will be</w:t>
      </w:r>
      <w:r w:rsidR="00B41BCF">
        <w:t xml:space="preserve"> available usually between 6AM-3</w:t>
      </w:r>
      <w:r>
        <w:t xml:space="preserve">PM Mondays through Friday and on and off on </w:t>
      </w:r>
      <w:r w:rsidR="00B41BCF">
        <w:t>Saturday and Sunday</w:t>
      </w:r>
      <w:r>
        <w:t>. Email</w:t>
      </w:r>
      <w:r w:rsidR="00B41BCF">
        <w:t>s or questions occurring after 3</w:t>
      </w:r>
      <w:r>
        <w:t>PM will typically be answered the next day.</w:t>
      </w:r>
    </w:p>
    <w:p w14:paraId="202D6338" w14:textId="78AAABAC" w:rsidR="0078222A" w:rsidRPr="001917B8" w:rsidRDefault="00CE4B59" w:rsidP="0078222A">
      <w:pPr>
        <w:pStyle w:val="Heading2"/>
        <w:rPr>
          <w:rStyle w:val="Strong"/>
          <w:rFonts w:ascii="Times New Roman" w:hAnsi="Times New Roman"/>
          <w:b/>
          <w:i w:val="0"/>
        </w:rPr>
      </w:pPr>
      <w:r>
        <w:rPr>
          <w:rStyle w:val="Strong"/>
          <w:rFonts w:ascii="Times New Roman" w:hAnsi="Times New Roman"/>
          <w:b/>
          <w:i w:val="0"/>
        </w:rPr>
        <w:lastRenderedPageBreak/>
        <w:t xml:space="preserve">REQUIRED </w:t>
      </w:r>
      <w:r w:rsidR="0078222A" w:rsidRPr="001917B8">
        <w:rPr>
          <w:rStyle w:val="Strong"/>
          <w:rFonts w:ascii="Times New Roman" w:hAnsi="Times New Roman"/>
          <w:b/>
          <w:i w:val="0"/>
        </w:rPr>
        <w:t>READINGS</w:t>
      </w:r>
    </w:p>
    <w:p w14:paraId="7DD91C9C" w14:textId="4557237A" w:rsidR="000A533A" w:rsidRPr="006D7F22" w:rsidRDefault="009C74A7" w:rsidP="000A533A">
      <w:pPr>
        <w:rPr>
          <w:rStyle w:val="Strong"/>
          <w:b w:val="0"/>
          <w:bCs w:val="0"/>
          <w:szCs w:val="24"/>
        </w:rPr>
      </w:pPr>
      <w:r>
        <w:rPr>
          <w:szCs w:val="24"/>
        </w:rPr>
        <w:t xml:space="preserve">No text will be used with this course. You will instead be reading mini-lectures, assigned articles and online blog posts and related media related to the Learning Units as outlined in the </w:t>
      </w:r>
      <w:r w:rsidR="00837D07">
        <w:rPr>
          <w:szCs w:val="24"/>
        </w:rPr>
        <w:t>course schedule</w:t>
      </w:r>
      <w:r>
        <w:rPr>
          <w:szCs w:val="24"/>
        </w:rPr>
        <w:t xml:space="preserve">. </w:t>
      </w:r>
      <w:r w:rsidR="000A533A" w:rsidRPr="000A533A">
        <w:rPr>
          <w:rFonts w:eastAsiaTheme="minorHAnsi"/>
          <w:szCs w:val="24"/>
          <w:lang w:eastAsia="en-US"/>
        </w:rPr>
        <w:t>Readings may be added or changed as the course progresses and needs/interests identified.</w:t>
      </w:r>
      <w:r w:rsidR="00FF7739">
        <w:rPr>
          <w:i/>
        </w:rPr>
        <w:br/>
      </w:r>
    </w:p>
    <w:p w14:paraId="0AD5A6C4" w14:textId="66F5C6D1" w:rsidR="0078222A" w:rsidRPr="001917B8" w:rsidRDefault="00DB6668" w:rsidP="000A533A">
      <w:pPr>
        <w:rPr>
          <w:rStyle w:val="Strong"/>
          <w:b w:val="0"/>
          <w:i/>
        </w:rPr>
      </w:pPr>
      <w:r>
        <w:rPr>
          <w:rStyle w:val="Strong"/>
        </w:rPr>
        <w:t>L</w:t>
      </w:r>
      <w:r w:rsidR="0078222A" w:rsidRPr="001917B8">
        <w:rPr>
          <w:rStyle w:val="Strong"/>
        </w:rPr>
        <w:t>EARNING ELEMENTS</w:t>
      </w:r>
    </w:p>
    <w:p w14:paraId="416B530B" w14:textId="77777777" w:rsidR="0078222A" w:rsidRPr="00873B6D" w:rsidRDefault="0078222A" w:rsidP="0078222A">
      <w:pPr>
        <w:pStyle w:val="Heading3"/>
        <w:rPr>
          <w:rStyle w:val="BookTitle"/>
          <w:rFonts w:ascii="Times New Roman" w:hAnsi="Times New Roman"/>
          <w:b/>
          <w:i w:val="0"/>
          <w:sz w:val="28"/>
          <w:szCs w:val="28"/>
        </w:rPr>
      </w:pPr>
      <w:r w:rsidRPr="00873B6D">
        <w:rPr>
          <w:rStyle w:val="BookTitle"/>
          <w:rFonts w:ascii="Times New Roman" w:hAnsi="Times New Roman"/>
          <w:i w:val="0"/>
          <w:sz w:val="28"/>
          <w:szCs w:val="28"/>
        </w:rPr>
        <w:t>Readings</w:t>
      </w:r>
    </w:p>
    <w:p w14:paraId="7FF70A17" w14:textId="5A9A6292" w:rsidR="0078222A" w:rsidRPr="00873B6D" w:rsidRDefault="009C74A7" w:rsidP="009C74A7">
      <w:r w:rsidRPr="00873B6D">
        <w:t>In this course you will read both the mini-lecture and related articles</w:t>
      </w:r>
      <w:r>
        <w:t xml:space="preserve"> and other media</w:t>
      </w:r>
      <w:r w:rsidRPr="00873B6D">
        <w:t xml:space="preserve">. </w:t>
      </w:r>
      <w:r>
        <w:t xml:space="preserve">These readings are designed to spark your thinking, question your practices and make clear connections to your classroom. </w:t>
      </w:r>
      <w:r w:rsidRPr="009C74A7">
        <w:t xml:space="preserve">You are required to have all assigned readings </w:t>
      </w:r>
      <w:r w:rsidR="006D7F22">
        <w:t xml:space="preserve">(other than the mini-lectures) </w:t>
      </w:r>
      <w:r w:rsidRPr="009C74A7">
        <w:t>completed b</w:t>
      </w:r>
      <w:r>
        <w:t>y the opening day of each learning unit</w:t>
      </w:r>
      <w:r w:rsidRPr="009C74A7">
        <w:t>.</w:t>
      </w:r>
    </w:p>
    <w:p w14:paraId="3454AD32" w14:textId="77777777" w:rsidR="0078222A" w:rsidRPr="00873B6D" w:rsidRDefault="0078222A" w:rsidP="0078222A">
      <w:pPr>
        <w:pStyle w:val="Heading2"/>
        <w:rPr>
          <w:rStyle w:val="BookTitle"/>
          <w:rFonts w:ascii="Times New Roman" w:hAnsi="Times New Roman"/>
          <w:b/>
        </w:rPr>
      </w:pPr>
      <w:r w:rsidRPr="00873B6D">
        <w:rPr>
          <w:rStyle w:val="BookTitle"/>
          <w:rFonts w:ascii="Times New Roman" w:hAnsi="Times New Roman"/>
        </w:rPr>
        <w:t>Discussions</w:t>
      </w:r>
    </w:p>
    <w:p w14:paraId="4D3F7456" w14:textId="5FE1E4A4" w:rsidR="009C74A7" w:rsidRDefault="009C74A7" w:rsidP="0078222A">
      <w:r w:rsidRPr="009C74A7">
        <w:t>Within an online course of this nature, your active and reflective contributions to the class are essential. As we construct knowledge together, you will be asked to reflect critically on the readings for the course, to participate in online activities, and to enter into dialogue with other membe</w:t>
      </w:r>
      <w:r>
        <w:t>rs of the course. In each learning unit</w:t>
      </w:r>
      <w:r w:rsidRPr="009C74A7">
        <w:t xml:space="preserve">, you will synthesize your learning across multiple readings and present a big idea for the class to consider on a discussion board. You will also engage in other online activities designed to challenge your thinking and engage you as a reader. </w:t>
      </w:r>
    </w:p>
    <w:p w14:paraId="08739819" w14:textId="77777777" w:rsidR="009C74A7" w:rsidRDefault="009C74A7" w:rsidP="0078222A"/>
    <w:p w14:paraId="36E3E453" w14:textId="5E8AC5B7" w:rsidR="009C74A7" w:rsidRPr="009C74A7" w:rsidRDefault="009C74A7" w:rsidP="009C74A7">
      <w:r>
        <w:t>All learning modules</w:t>
      </w:r>
      <w:r w:rsidRPr="009C74A7">
        <w:t xml:space="preserve"> will have at least one discussion board, which will open at 5:00 a</w:t>
      </w:r>
      <w:r>
        <w:t>m on the first day</w:t>
      </w:r>
      <w:r w:rsidRPr="009C74A7">
        <w:t xml:space="preserve"> an</w:t>
      </w:r>
      <w:r>
        <w:t xml:space="preserve">d </w:t>
      </w:r>
      <w:r w:rsidRPr="009C74A7">
        <w:t xml:space="preserve">close at 11:59 </w:t>
      </w:r>
      <w:r>
        <w:t>pm of the last day</w:t>
      </w:r>
      <w:r w:rsidRPr="009C74A7">
        <w:t>. Discussion boards will beco</w:t>
      </w:r>
      <w:r>
        <w:t>me read-only at the end of each week</w:t>
      </w:r>
      <w:r w:rsidRPr="009C74A7">
        <w:t>, meaning that no further posting or edits will be permitted. Your part</w:t>
      </w:r>
      <w:r>
        <w:t xml:space="preserve">icipation grade is dependent on </w:t>
      </w:r>
      <w:r w:rsidRPr="009C74A7">
        <w:t xml:space="preserve">your contributions to the discussion </w:t>
      </w:r>
      <w:r w:rsidR="005123F1">
        <w:t>boards. A minimum of 4</w:t>
      </w:r>
      <w:r w:rsidRPr="009C74A7">
        <w:t xml:space="preserve"> posts per</w:t>
      </w:r>
      <w:r>
        <w:t xml:space="preserve"> learning unit is required </w:t>
      </w:r>
      <w:r w:rsidRPr="009C74A7">
        <w:t>across the week. Your first discussion post MUST be within three days of the</w:t>
      </w:r>
    </w:p>
    <w:p w14:paraId="343C4E93" w14:textId="7E530571" w:rsidR="009C74A7" w:rsidRPr="009C74A7" w:rsidRDefault="009C74A7" w:rsidP="009C74A7">
      <w:r w:rsidRPr="009C74A7">
        <w:t>opening date to get the discussion started. These initial posts must synthesize the multipl</w:t>
      </w:r>
      <w:r>
        <w:t xml:space="preserve">e course readings </w:t>
      </w:r>
      <w:r w:rsidRPr="009C74A7">
        <w:t>within the module and contain references to multiple course readings</w:t>
      </w:r>
      <w:r>
        <w:t xml:space="preserve"> in APA format. Your remaining </w:t>
      </w:r>
      <w:r w:rsidRPr="009C74A7">
        <w:t xml:space="preserve">responses MUST be posted </w:t>
      </w:r>
      <w:r w:rsidR="005123F1">
        <w:t>on throughout the learning unit on two different dates to ensure the discussions develop over the course of the week</w:t>
      </w:r>
      <w:r w:rsidRPr="009C74A7">
        <w:t>. Full credit cannot be ea</w:t>
      </w:r>
      <w:r w:rsidR="005123F1">
        <w:t xml:space="preserve">rned if you wait until the last </w:t>
      </w:r>
      <w:r w:rsidRPr="009C74A7">
        <w:t>day to post.</w:t>
      </w:r>
    </w:p>
    <w:p w14:paraId="01E1EE9A" w14:textId="77777777" w:rsidR="005123F1" w:rsidRDefault="005123F1" w:rsidP="009C74A7"/>
    <w:p w14:paraId="6E166485" w14:textId="467CB09E" w:rsidR="009C74A7" w:rsidRPr="009C74A7" w:rsidRDefault="009C74A7" w:rsidP="009C74A7">
      <w:r w:rsidRPr="009C74A7">
        <w:t>These discussions will be student-driven. You are expected to initiate and exte</w:t>
      </w:r>
      <w:r w:rsidR="005123F1">
        <w:t xml:space="preserve">nd the discussions to develop a </w:t>
      </w:r>
      <w:r w:rsidRPr="009C74A7">
        <w:t>collective understanding of course content with your peers. My role is to provide thoughtful and strategic mini</w:t>
      </w:r>
      <w:r w:rsidR="005123F1">
        <w:t>-</w:t>
      </w:r>
      <w:r w:rsidRPr="009C74A7">
        <w:t>lectures and instructional activities and to give you personalized feedback on i</w:t>
      </w:r>
      <w:r w:rsidR="005123F1">
        <w:t xml:space="preserve">ndividual assignments. You will </w:t>
      </w:r>
      <w:r w:rsidRPr="009C74A7">
        <w:t>then apply that feedback to peer discussions to strengthen the learni</w:t>
      </w:r>
      <w:r w:rsidR="005123F1">
        <w:t xml:space="preserve">ng of all. You will develop new </w:t>
      </w:r>
      <w:r w:rsidRPr="009C74A7">
        <w:t>understandings and deepen your thinking through these interactions. It is importa</w:t>
      </w:r>
      <w:r w:rsidR="005123F1">
        <w:t xml:space="preserve">nt to find a way to participate </w:t>
      </w:r>
      <w:r w:rsidRPr="009C74A7">
        <w:t>and make meaningful contributions. References to our texts and to connections between and among course</w:t>
      </w:r>
    </w:p>
    <w:p w14:paraId="38AD46E9" w14:textId="70071D0B" w:rsidR="0078222A" w:rsidRPr="009C74A7" w:rsidRDefault="009C74A7" w:rsidP="009C74A7">
      <w:r w:rsidRPr="009C74A7">
        <w:t>elements will help to make your conversation substantive and are</w:t>
      </w:r>
      <w:r w:rsidR="005123F1">
        <w:t xml:space="preserve"> required. We should hear every one of </w:t>
      </w:r>
      <w:r w:rsidRPr="009C74A7">
        <w:t>our differen</w:t>
      </w:r>
      <w:r w:rsidR="005123F1">
        <w:t>t voices throughout the course.</w:t>
      </w:r>
    </w:p>
    <w:p w14:paraId="23B96BD5" w14:textId="5AA6A5AC" w:rsidR="0078222A" w:rsidRPr="00374A09" w:rsidRDefault="0078222A" w:rsidP="0078222A">
      <w:pPr>
        <w:pStyle w:val="Heading3"/>
        <w:rPr>
          <w:rStyle w:val="BookTitle"/>
          <w:rFonts w:ascii="Times New Roman" w:hAnsi="Times New Roman"/>
          <w:b/>
          <w:i w:val="0"/>
          <w:sz w:val="28"/>
          <w:szCs w:val="28"/>
        </w:rPr>
      </w:pPr>
      <w:r w:rsidRPr="00374A09">
        <w:rPr>
          <w:rStyle w:val="BookTitle"/>
          <w:rFonts w:ascii="Times New Roman" w:hAnsi="Times New Roman"/>
          <w:i w:val="0"/>
          <w:sz w:val="28"/>
          <w:szCs w:val="28"/>
        </w:rPr>
        <w:lastRenderedPageBreak/>
        <w:t>Activities</w:t>
      </w:r>
      <w:r w:rsidR="00374A09">
        <w:rPr>
          <w:rStyle w:val="BookTitle"/>
          <w:rFonts w:ascii="Times New Roman" w:hAnsi="Times New Roman"/>
          <w:i w:val="0"/>
          <w:sz w:val="28"/>
          <w:szCs w:val="28"/>
        </w:rPr>
        <w:t xml:space="preserve"> &amp; Assignments</w:t>
      </w:r>
    </w:p>
    <w:p w14:paraId="1B6A8F04" w14:textId="3A14FB26" w:rsidR="0078222A" w:rsidRDefault="00B41BCF" w:rsidP="0078222A">
      <w:r>
        <w:t>All activities and assignments</w:t>
      </w:r>
      <w:r w:rsidR="0078222A" w:rsidRPr="00AC003D">
        <w:t xml:space="preserve"> are due the last day of the </w:t>
      </w:r>
      <w:r w:rsidR="00093AC0" w:rsidRPr="00AC003D">
        <w:t>learning unit</w:t>
      </w:r>
      <w:r w:rsidR="0078222A" w:rsidRPr="00AC003D">
        <w:t xml:space="preserve"> by 11:59 PM Easter</w:t>
      </w:r>
      <w:r>
        <w:t>n.</w:t>
      </w:r>
      <w:r w:rsidR="0078222A" w:rsidRPr="00AC003D">
        <w:t xml:space="preserve"> </w:t>
      </w:r>
      <w:r>
        <w:t>The following assignments are required:</w:t>
      </w:r>
    </w:p>
    <w:p w14:paraId="1EB40F3D" w14:textId="3A332D39" w:rsidR="00B41BCF" w:rsidRDefault="00B41BCF" w:rsidP="0078222A"/>
    <w:p w14:paraId="2DBDB2C1" w14:textId="054FDC56" w:rsidR="00B41BCF" w:rsidRPr="00BD732C" w:rsidRDefault="00BD732C" w:rsidP="00BD732C">
      <w:pPr>
        <w:pStyle w:val="ListParagraph"/>
        <w:numPr>
          <w:ilvl w:val="0"/>
          <w:numId w:val="8"/>
        </w:numPr>
        <w:rPr>
          <w:szCs w:val="24"/>
        </w:rPr>
      </w:pPr>
      <w:r>
        <w:rPr>
          <w:b/>
          <w:szCs w:val="24"/>
        </w:rPr>
        <w:t>Technology Autobiography</w:t>
      </w:r>
      <w:r w:rsidR="00B41BCF" w:rsidRPr="00B41BCF">
        <w:rPr>
          <w:b/>
          <w:szCs w:val="24"/>
        </w:rPr>
        <w:t>:</w:t>
      </w:r>
      <w:r w:rsidR="00B41BCF">
        <w:rPr>
          <w:szCs w:val="24"/>
        </w:rPr>
        <w:t xml:space="preserve"> </w:t>
      </w:r>
      <w:r>
        <w:rPr>
          <w:szCs w:val="24"/>
        </w:rPr>
        <w:t xml:space="preserve">This assignment prompts you to </w:t>
      </w:r>
      <w:r w:rsidRPr="00BD732C">
        <w:rPr>
          <w:szCs w:val="24"/>
        </w:rPr>
        <w:t xml:space="preserve">create a technology autobiography to reflect on your technology use in your everyday life. Following a </w:t>
      </w:r>
      <w:proofErr w:type="spellStart"/>
      <w:r w:rsidRPr="00BD732C">
        <w:rPr>
          <w:szCs w:val="24"/>
        </w:rPr>
        <w:t>ReadWriteThink</w:t>
      </w:r>
      <w:proofErr w:type="spellEnd"/>
      <w:r w:rsidRPr="00BD732C">
        <w:rPr>
          <w:szCs w:val="24"/>
        </w:rPr>
        <w:t xml:space="preserve"> lesson plan, you wil</w:t>
      </w:r>
      <w:r>
        <w:rPr>
          <w:szCs w:val="24"/>
        </w:rPr>
        <w:t>l create your autobiography and</w:t>
      </w:r>
      <w:r w:rsidRPr="00BD732C">
        <w:rPr>
          <w:szCs w:val="24"/>
        </w:rPr>
        <w:t xml:space="preserve"> explore what </w:t>
      </w:r>
      <w:r>
        <w:rPr>
          <w:szCs w:val="24"/>
        </w:rPr>
        <w:t>your stories reveal about why you use the technologies you do and how they impact your life</w:t>
      </w:r>
      <w:r w:rsidRPr="00BD732C">
        <w:rPr>
          <w:szCs w:val="24"/>
        </w:rPr>
        <w:t xml:space="preserve">, making connections to </w:t>
      </w:r>
      <w:r>
        <w:rPr>
          <w:szCs w:val="24"/>
        </w:rPr>
        <w:t>the elementary classroom</w:t>
      </w:r>
      <w:r w:rsidRPr="00BD732C">
        <w:rPr>
          <w:szCs w:val="24"/>
        </w:rPr>
        <w:t>.</w:t>
      </w:r>
    </w:p>
    <w:p w14:paraId="015A9B39" w14:textId="77777777" w:rsidR="00AF5EB6" w:rsidRPr="00CD7A12" w:rsidRDefault="00AF5EB6" w:rsidP="00AF5EB6">
      <w:pPr>
        <w:pStyle w:val="ListParagraph"/>
        <w:numPr>
          <w:ilvl w:val="0"/>
          <w:numId w:val="8"/>
        </w:numPr>
        <w:rPr>
          <w:szCs w:val="24"/>
        </w:rPr>
      </w:pPr>
      <w:r>
        <w:rPr>
          <w:b/>
          <w:szCs w:val="24"/>
        </w:rPr>
        <w:t>Collection of Digital Tools</w:t>
      </w:r>
      <w:r w:rsidRPr="00B41BCF">
        <w:rPr>
          <w:b/>
          <w:szCs w:val="24"/>
        </w:rPr>
        <w:t>:</w:t>
      </w:r>
      <w:r>
        <w:rPr>
          <w:szCs w:val="24"/>
        </w:rPr>
        <w:t xml:space="preserve"> This assignment invites you to</w:t>
      </w:r>
      <w:r w:rsidRPr="00CD7A12">
        <w:rPr>
          <w:szCs w:val="24"/>
        </w:rPr>
        <w:t xml:space="preserve"> </w:t>
      </w:r>
      <w:r>
        <w:rPr>
          <w:szCs w:val="24"/>
        </w:rPr>
        <w:t>curate multiple digital tools and technologies to support your classroom instruction. You’ll gather digital texts, websites and additional resources to support your classroom instruction.</w:t>
      </w:r>
    </w:p>
    <w:p w14:paraId="5997AB43" w14:textId="00DD0457" w:rsidR="00D52F28" w:rsidRPr="00BD732C" w:rsidRDefault="00BD732C" w:rsidP="00BD732C">
      <w:pPr>
        <w:pStyle w:val="ListParagraph"/>
        <w:numPr>
          <w:ilvl w:val="0"/>
          <w:numId w:val="8"/>
        </w:numPr>
        <w:rPr>
          <w:szCs w:val="24"/>
        </w:rPr>
      </w:pPr>
      <w:r>
        <w:rPr>
          <w:b/>
          <w:szCs w:val="24"/>
        </w:rPr>
        <w:t xml:space="preserve">Inquiry </w:t>
      </w:r>
      <w:proofErr w:type="gramStart"/>
      <w:r>
        <w:rPr>
          <w:b/>
          <w:szCs w:val="24"/>
        </w:rPr>
        <w:t>Into</w:t>
      </w:r>
      <w:proofErr w:type="gramEnd"/>
      <w:r>
        <w:rPr>
          <w:b/>
          <w:szCs w:val="24"/>
        </w:rPr>
        <w:t xml:space="preserve"> Action </w:t>
      </w:r>
      <w:proofErr w:type="spellStart"/>
      <w:r>
        <w:rPr>
          <w:b/>
          <w:szCs w:val="24"/>
        </w:rPr>
        <w:t>Hyperdoc</w:t>
      </w:r>
      <w:proofErr w:type="spellEnd"/>
      <w:r w:rsidR="00D52F28">
        <w:rPr>
          <w:b/>
          <w:szCs w:val="24"/>
        </w:rPr>
        <w:t>:</w:t>
      </w:r>
      <w:r w:rsidR="00D52F28">
        <w:rPr>
          <w:szCs w:val="24"/>
        </w:rPr>
        <w:t xml:space="preserve"> </w:t>
      </w:r>
      <w:r w:rsidR="00CD7A12">
        <w:rPr>
          <w:szCs w:val="24"/>
        </w:rPr>
        <w:t>This assignment asks you to</w:t>
      </w:r>
      <w:r w:rsidRPr="00BD732C">
        <w:rPr>
          <w:szCs w:val="24"/>
        </w:rPr>
        <w:t xml:space="preserve"> reflect on your ideas and understandings of inquir</w:t>
      </w:r>
      <w:r w:rsidR="00CD7A12">
        <w:rPr>
          <w:szCs w:val="24"/>
        </w:rPr>
        <w:t>y</w:t>
      </w:r>
      <w:r w:rsidRPr="00BD732C">
        <w:rPr>
          <w:szCs w:val="24"/>
        </w:rPr>
        <w:t xml:space="preserve"> in the elementary classroom. You will read blog posts, view videos and reflect o</w:t>
      </w:r>
      <w:r w:rsidR="00CD7A12">
        <w:rPr>
          <w:szCs w:val="24"/>
        </w:rPr>
        <w:t xml:space="preserve">n your emerging understandings </w:t>
      </w:r>
      <w:r w:rsidRPr="00BD732C">
        <w:rPr>
          <w:szCs w:val="24"/>
        </w:rPr>
        <w:t xml:space="preserve">and </w:t>
      </w:r>
      <w:r w:rsidR="00CD7A12">
        <w:rPr>
          <w:szCs w:val="24"/>
        </w:rPr>
        <w:t>consider how they</w:t>
      </w:r>
      <w:r w:rsidRPr="00BD732C">
        <w:rPr>
          <w:szCs w:val="24"/>
        </w:rPr>
        <w:t xml:space="preserve"> might support personalized learning.</w:t>
      </w:r>
    </w:p>
    <w:p w14:paraId="0F2483C5" w14:textId="5EC12AD9" w:rsidR="00B41BCF" w:rsidRPr="00863517" w:rsidRDefault="00CD7A12" w:rsidP="00B41BCF">
      <w:pPr>
        <w:pStyle w:val="ListParagraph"/>
        <w:numPr>
          <w:ilvl w:val="0"/>
          <w:numId w:val="8"/>
        </w:numPr>
        <w:rPr>
          <w:szCs w:val="24"/>
        </w:rPr>
      </w:pPr>
      <w:r>
        <w:rPr>
          <w:b/>
          <w:szCs w:val="24"/>
        </w:rPr>
        <w:t>Global Learning Opportunities</w:t>
      </w:r>
      <w:r w:rsidR="00B41BCF" w:rsidRPr="00B41BCF">
        <w:rPr>
          <w:b/>
          <w:szCs w:val="24"/>
        </w:rPr>
        <w:t>:</w:t>
      </w:r>
      <w:r w:rsidR="00B41BCF">
        <w:rPr>
          <w:szCs w:val="24"/>
        </w:rPr>
        <w:t xml:space="preserve"> </w:t>
      </w:r>
      <w:r w:rsidR="0098763D">
        <w:rPr>
          <w:szCs w:val="24"/>
        </w:rPr>
        <w:t xml:space="preserve">This assignment calls for you to connect with educators across the globe to learn about the same possibilities for your students. </w:t>
      </w:r>
    </w:p>
    <w:p w14:paraId="61FD4E9D" w14:textId="71C67BB6" w:rsidR="0078222A" w:rsidRDefault="0078222A" w:rsidP="0078222A">
      <w:pPr>
        <w:rPr>
          <w:i/>
          <w:color w:val="FF0000"/>
        </w:rPr>
      </w:pPr>
    </w:p>
    <w:p w14:paraId="7C33735D" w14:textId="594AEF06" w:rsidR="0078222A" w:rsidRPr="001917B8" w:rsidRDefault="001062A6" w:rsidP="0078222A">
      <w:pPr>
        <w:pStyle w:val="Heading2"/>
        <w:rPr>
          <w:rStyle w:val="Strong"/>
          <w:rFonts w:ascii="Times New Roman" w:hAnsi="Times New Roman"/>
          <w:b/>
          <w:i w:val="0"/>
        </w:rPr>
      </w:pPr>
      <w:r>
        <w:rPr>
          <w:rStyle w:val="Strong"/>
          <w:rFonts w:ascii="Times New Roman" w:hAnsi="Times New Roman"/>
          <w:b/>
          <w:i w:val="0"/>
        </w:rPr>
        <w:t>EVALUATION AND G</w:t>
      </w:r>
      <w:r w:rsidR="00BD6474">
        <w:rPr>
          <w:rStyle w:val="Strong"/>
          <w:rFonts w:ascii="Times New Roman" w:hAnsi="Times New Roman"/>
          <w:b/>
          <w:i w:val="0"/>
        </w:rPr>
        <w:t>RADING POLICY</w:t>
      </w:r>
    </w:p>
    <w:p w14:paraId="0917240B" w14:textId="77777777" w:rsidR="00FC4EE9" w:rsidRPr="00374A09"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This course is S/U (</w:t>
      </w:r>
      <w:r>
        <w:rPr>
          <w:rFonts w:eastAsiaTheme="minorHAnsi"/>
          <w:color w:val="000000"/>
          <w:szCs w:val="24"/>
          <w:lang w:eastAsia="en-US"/>
        </w:rPr>
        <w:t>Satisfactory/Unsatisfactory</w:t>
      </w:r>
      <w:r w:rsidRPr="00374A09">
        <w:rPr>
          <w:rFonts w:eastAsiaTheme="minorHAnsi"/>
          <w:color w:val="000000"/>
          <w:szCs w:val="24"/>
          <w:lang w:eastAsia="en-US"/>
        </w:rPr>
        <w:t>) graded. There are a total of 100 points available for</w:t>
      </w:r>
    </w:p>
    <w:p w14:paraId="57CE68E6" w14:textId="77777777" w:rsidR="00FC4EE9" w:rsidRPr="00374A09"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 xml:space="preserve">the course. In order to receive a passing “S” grade, you must achieve </w:t>
      </w:r>
      <w:r w:rsidRPr="00374A09">
        <w:rPr>
          <w:rFonts w:eastAsiaTheme="minorHAnsi"/>
          <w:szCs w:val="24"/>
          <w:lang w:eastAsia="en-US"/>
        </w:rPr>
        <w:t>83 points or better</w:t>
      </w:r>
      <w:r w:rsidRPr="00374A09">
        <w:rPr>
          <w:rFonts w:eastAsiaTheme="minorHAnsi"/>
          <w:color w:val="000000"/>
          <w:szCs w:val="24"/>
          <w:lang w:eastAsia="en-US"/>
        </w:rPr>
        <w:t>, which is</w:t>
      </w:r>
    </w:p>
    <w:p w14:paraId="4A153FA2" w14:textId="24860C83" w:rsidR="00FC4EE9" w:rsidRPr="005123F1" w:rsidRDefault="005123F1" w:rsidP="00A861EE">
      <w:pPr>
        <w:autoSpaceDE w:val="0"/>
        <w:autoSpaceDN w:val="0"/>
        <w:adjustRightInd w:val="0"/>
        <w:rPr>
          <w:rFonts w:eastAsiaTheme="minorHAnsi"/>
          <w:color w:val="000000"/>
          <w:szCs w:val="24"/>
          <w:lang w:eastAsia="en-US"/>
        </w:rPr>
      </w:pPr>
      <w:r>
        <w:rPr>
          <w:rFonts w:eastAsiaTheme="minorHAnsi"/>
          <w:color w:val="000000"/>
          <w:szCs w:val="24"/>
          <w:lang w:eastAsia="en-US"/>
        </w:rPr>
        <w:t>equivalent to a “B”</w:t>
      </w:r>
      <w:r w:rsidR="00FC4EE9" w:rsidRPr="00374A09">
        <w:rPr>
          <w:rFonts w:eastAsiaTheme="minorHAnsi"/>
          <w:color w:val="000000"/>
          <w:szCs w:val="24"/>
          <w:lang w:eastAsia="en-US"/>
        </w:rPr>
        <w:t>. A grade of 82.9 and below will be</w:t>
      </w:r>
      <w:r>
        <w:rPr>
          <w:rFonts w:eastAsiaTheme="minorHAnsi"/>
          <w:color w:val="000000"/>
          <w:szCs w:val="24"/>
          <w:lang w:eastAsia="en-US"/>
        </w:rPr>
        <w:t xml:space="preserve"> </w:t>
      </w:r>
      <w:r w:rsidR="00FC4EE9" w:rsidRPr="00374A09">
        <w:rPr>
          <w:rFonts w:eastAsiaTheme="minorHAnsi"/>
          <w:color w:val="000000"/>
          <w:szCs w:val="24"/>
          <w:lang w:eastAsia="en-US"/>
        </w:rPr>
        <w:t xml:space="preserve">considered “U” or Unsatisfactory. </w:t>
      </w:r>
      <w:r w:rsidR="00FC4EE9">
        <w:rPr>
          <w:rFonts w:eastAsiaTheme="minorHAnsi"/>
          <w:color w:val="000000"/>
          <w:szCs w:val="24"/>
          <w:lang w:eastAsia="en-US"/>
        </w:rPr>
        <w:t xml:space="preserve">If all of the required assignments are </w:t>
      </w:r>
      <w:r w:rsidR="00FC4EE9" w:rsidRPr="00374A09">
        <w:rPr>
          <w:rFonts w:eastAsiaTheme="minorHAnsi"/>
          <w:color w:val="000000"/>
          <w:szCs w:val="24"/>
          <w:lang w:eastAsia="en-US"/>
        </w:rPr>
        <w:t>completed on time and all parts submitted with reasonable thoughtfulness, I expect there will be</w:t>
      </w:r>
      <w:r w:rsidR="00FC4EE9">
        <w:rPr>
          <w:rFonts w:eastAsiaTheme="minorHAnsi"/>
          <w:color w:val="000000"/>
          <w:szCs w:val="24"/>
          <w:lang w:eastAsia="en-US"/>
        </w:rPr>
        <w:t xml:space="preserve"> </w:t>
      </w:r>
      <w:r w:rsidR="00FC4EE9" w:rsidRPr="00374A09">
        <w:rPr>
          <w:rFonts w:eastAsiaTheme="minorHAnsi"/>
          <w:color w:val="000000"/>
          <w:szCs w:val="24"/>
          <w:lang w:eastAsia="en-US"/>
        </w:rPr>
        <w:t>no failing grades.</w:t>
      </w:r>
    </w:p>
    <w:p w14:paraId="75E09E2F" w14:textId="75C80245" w:rsidR="00FC4EE9" w:rsidRDefault="00FC4EE9" w:rsidP="0078222A">
      <w:pPr>
        <w:ind w:left="450" w:hanging="450"/>
      </w:pPr>
    </w:p>
    <w:p w14:paraId="77F632AE" w14:textId="7D49CB3C" w:rsidR="00A861EE" w:rsidRDefault="0078222A" w:rsidP="00224877">
      <w:pPr>
        <w:ind w:left="450" w:hanging="450"/>
      </w:pPr>
      <w:r>
        <w:t xml:space="preserve">Discussions: </w:t>
      </w:r>
      <w:r w:rsidR="001062A6">
        <w:tab/>
      </w:r>
      <w:r w:rsidR="00A861EE">
        <w:t>20 points</w:t>
      </w:r>
      <w:r w:rsidR="00224877">
        <w:t xml:space="preserve"> (4 points p</w:t>
      </w:r>
      <w:r w:rsidR="00317F3E">
        <w:t>er week: Meet and Greet, Learning Units</w:t>
      </w:r>
      <w:r w:rsidR="00224877">
        <w:t xml:space="preserve"> 1 – 4)</w:t>
      </w:r>
    </w:p>
    <w:p w14:paraId="4EDFE05D" w14:textId="5BA9691F" w:rsidR="00A861EE" w:rsidRDefault="001108A5" w:rsidP="00A861EE">
      <w:pPr>
        <w:ind w:left="450" w:hanging="450"/>
      </w:pPr>
      <w:r>
        <w:t>Technology Autobiography</w:t>
      </w:r>
      <w:r w:rsidR="00A861EE">
        <w:t>:  20 points</w:t>
      </w:r>
    </w:p>
    <w:p w14:paraId="7DAF3323" w14:textId="55417687" w:rsidR="00A861EE" w:rsidRDefault="001108A5" w:rsidP="00A861EE">
      <w:pPr>
        <w:ind w:left="450" w:hanging="450"/>
      </w:pPr>
      <w:r>
        <w:t xml:space="preserve">Inquiry </w:t>
      </w:r>
      <w:proofErr w:type="gramStart"/>
      <w:r>
        <w:t>Into</w:t>
      </w:r>
      <w:proofErr w:type="gramEnd"/>
      <w:r>
        <w:t xml:space="preserve"> Action </w:t>
      </w:r>
      <w:proofErr w:type="spellStart"/>
      <w:r>
        <w:t>Hyperdoc</w:t>
      </w:r>
      <w:proofErr w:type="spellEnd"/>
      <w:r w:rsidR="00A861EE">
        <w:t>: 20 points</w:t>
      </w:r>
    </w:p>
    <w:p w14:paraId="4549C05F" w14:textId="0FB0E8EB" w:rsidR="00A861EE" w:rsidRDefault="001108A5" w:rsidP="00A861EE">
      <w:pPr>
        <w:ind w:left="450" w:hanging="450"/>
      </w:pPr>
      <w:r>
        <w:t>Collection of Digital Tools</w:t>
      </w:r>
      <w:r w:rsidR="00A861EE">
        <w:t>: 20 points</w:t>
      </w:r>
    </w:p>
    <w:p w14:paraId="3C8A2813" w14:textId="173468B9" w:rsidR="0078222A" w:rsidRDefault="001108A5" w:rsidP="00A861EE">
      <w:pPr>
        <w:ind w:left="450" w:hanging="450"/>
      </w:pPr>
      <w:r>
        <w:t>Global Learning Opportunities</w:t>
      </w:r>
      <w:r w:rsidR="00A861EE">
        <w:t>: 20 points</w:t>
      </w:r>
    </w:p>
    <w:p w14:paraId="0F019D23" w14:textId="77777777" w:rsidR="00A861EE" w:rsidRDefault="00A861EE" w:rsidP="00A861EE">
      <w:pPr>
        <w:ind w:left="450" w:hanging="450"/>
      </w:pPr>
    </w:p>
    <w:p w14:paraId="054504A2" w14:textId="3C6A12ED" w:rsidR="0078222A" w:rsidRPr="00327B97" w:rsidRDefault="002F413C" w:rsidP="0078222A">
      <w:r>
        <w:rPr>
          <w:rStyle w:val="Strong"/>
        </w:rPr>
        <w:t xml:space="preserve">FINAL GRADING </w:t>
      </w:r>
      <w:r w:rsidR="001062A6">
        <w:rPr>
          <w:rStyle w:val="Strong"/>
        </w:rPr>
        <w:t>SCALE</w:t>
      </w:r>
      <w:r>
        <w:rPr>
          <w:rStyle w:val="Strong"/>
        </w:rPr>
        <w:br/>
      </w:r>
      <w:r w:rsidR="00327B97">
        <w:rPr>
          <w:b/>
        </w:rPr>
        <w:t xml:space="preserve">S – </w:t>
      </w:r>
      <w:r w:rsidR="00BD6474">
        <w:t>83</w:t>
      </w:r>
      <w:r w:rsidR="00327B97">
        <w:t xml:space="preserve">% - 100% </w:t>
      </w:r>
      <w:r w:rsidR="00327B97">
        <w:rPr>
          <w:b/>
        </w:rPr>
        <w:br/>
        <w:t xml:space="preserve">U – </w:t>
      </w:r>
      <w:r w:rsidR="00BD6474">
        <w:t>0% - 82.9</w:t>
      </w:r>
      <w:r w:rsidR="00327B97">
        <w:t>%</w:t>
      </w:r>
    </w:p>
    <w:p w14:paraId="2F60C7FA"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ATTENDANCE POLICY</w:t>
      </w:r>
    </w:p>
    <w:p w14:paraId="7DBCB370" w14:textId="011DE25A" w:rsidR="0078222A" w:rsidRPr="00F23B5E" w:rsidRDefault="0078222A" w:rsidP="0078222A">
      <w:r>
        <w:t xml:space="preserve">You are expected to log onto the class site at least </w:t>
      </w:r>
      <w:r w:rsidR="005123F1">
        <w:t xml:space="preserve">3 times per </w:t>
      </w:r>
      <w:r w:rsidR="00D5080B">
        <w:t>week</w:t>
      </w:r>
      <w:r>
        <w:t>.</w:t>
      </w:r>
      <w:r>
        <w:rPr>
          <w:rFonts w:hint="eastAsia"/>
        </w:rPr>
        <w:t xml:space="preserve"> You are </w:t>
      </w:r>
      <w:r w:rsidR="00AC003D">
        <w:t xml:space="preserve">also </w:t>
      </w:r>
      <w:r>
        <w:rPr>
          <w:rFonts w:hint="eastAsia"/>
        </w:rPr>
        <w:t xml:space="preserve">expected to read all of the materials I post (the exception </w:t>
      </w:r>
      <w:r>
        <w:t xml:space="preserve">being </w:t>
      </w:r>
      <w:r>
        <w:rPr>
          <w:rFonts w:hint="eastAsia"/>
        </w:rPr>
        <w:t>when you have a choice</w:t>
      </w:r>
      <w:r>
        <w:t xml:space="preserve"> of readings</w:t>
      </w:r>
      <w:r>
        <w:rPr>
          <w:rFonts w:hint="eastAsia"/>
        </w:rPr>
        <w:t xml:space="preserve">). In order to succeed, you need to </w:t>
      </w:r>
      <w:r>
        <w:t>“</w:t>
      </w:r>
      <w:r>
        <w:rPr>
          <w:rFonts w:hint="eastAsia"/>
        </w:rPr>
        <w:t>be in the class</w:t>
      </w:r>
      <w:r>
        <w:t>”</w:t>
      </w:r>
      <w:r>
        <w:rPr>
          <w:rFonts w:hint="eastAsia"/>
        </w:rPr>
        <w:t xml:space="preserve"> and participate. </w:t>
      </w:r>
    </w:p>
    <w:p w14:paraId="7952ABBC" w14:textId="77777777"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SUBMISSIONS</w:t>
      </w:r>
    </w:p>
    <w:p w14:paraId="2AFECCB0" w14:textId="415DB975" w:rsidR="0078222A" w:rsidRDefault="00ED0CE4" w:rsidP="0078222A">
      <w:pPr>
        <w:rPr>
          <w:b/>
        </w:rPr>
      </w:pPr>
      <w:r>
        <w:t>All assignments will be submitted in the assignment s</w:t>
      </w:r>
      <w:r w:rsidR="005123F1">
        <w:t xml:space="preserve">ubmission area in Edvance360. </w:t>
      </w:r>
    </w:p>
    <w:p w14:paraId="5D6AE663" w14:textId="3CB660E5"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lastRenderedPageBreak/>
        <w:t>CITATION</w:t>
      </w:r>
      <w:r w:rsidR="00CE4B59">
        <w:rPr>
          <w:rStyle w:val="Strong"/>
          <w:rFonts w:ascii="Times New Roman" w:hAnsi="Times New Roman"/>
          <w:b/>
          <w:i w:val="0"/>
        </w:rPr>
        <w:t>S</w:t>
      </w:r>
    </w:p>
    <w:p w14:paraId="69154452" w14:textId="77777777" w:rsidR="0078222A" w:rsidRDefault="0078222A" w:rsidP="0078222A">
      <w:pPr>
        <w:rPr>
          <w:rFonts w:eastAsia="Times New Roman"/>
          <w:szCs w:val="24"/>
        </w:rPr>
      </w:pPr>
      <w:r w:rsidRPr="002F0F58">
        <w:t xml:space="preserve">You are required to cite all sources – even in discussions. Refer to the two links below for more </w:t>
      </w:r>
      <w:r w:rsidRPr="002F0F58">
        <w:rPr>
          <w:szCs w:val="24"/>
        </w:rPr>
        <w:t>information on how to cite correctly using APA citation style</w:t>
      </w:r>
      <w:r>
        <w:rPr>
          <w:szCs w:val="24"/>
        </w:rPr>
        <w:t>:</w:t>
      </w:r>
      <w:r>
        <w:rPr>
          <w:szCs w:val="24"/>
        </w:rPr>
        <w:br/>
      </w:r>
    </w:p>
    <w:p w14:paraId="6FEAEE41" w14:textId="77777777" w:rsidR="0078222A" w:rsidRDefault="0078222A" w:rsidP="0078222A">
      <w:pPr>
        <w:rPr>
          <w:rFonts w:eastAsia="Times New Roman"/>
          <w:szCs w:val="24"/>
        </w:rPr>
      </w:pPr>
      <w:r w:rsidRPr="002F0F58">
        <w:rPr>
          <w:rFonts w:eastAsia="Times New Roman"/>
          <w:szCs w:val="24"/>
        </w:rPr>
        <w:t>University at Albany Libraries APA Style Guides</w:t>
      </w:r>
      <w:r w:rsidRPr="002F0F58">
        <w:rPr>
          <w:rFonts w:eastAsia="Times New Roman"/>
          <w:szCs w:val="24"/>
        </w:rPr>
        <w:br/>
      </w:r>
      <w:hyperlink r:id="rId8" w:history="1">
        <w:r w:rsidRPr="000D45AD">
          <w:rPr>
            <w:rStyle w:val="Hyperlink"/>
            <w:szCs w:val="24"/>
          </w:rPr>
          <w:t>http://library.albany.edu/cfox</w:t>
        </w:r>
      </w:hyperlink>
      <w:r w:rsidRPr="002F0F58">
        <w:rPr>
          <w:rFonts w:eastAsia="Times New Roman"/>
          <w:color w:val="0000FF"/>
          <w:szCs w:val="24"/>
          <w:u w:val="single"/>
        </w:rPr>
        <w:t xml:space="preserve"> </w:t>
      </w:r>
      <w:r>
        <w:rPr>
          <w:rFonts w:eastAsia="Times New Roman"/>
          <w:color w:val="0000FF"/>
          <w:szCs w:val="24"/>
          <w:u w:val="single"/>
        </w:rPr>
        <w:br/>
      </w:r>
    </w:p>
    <w:p w14:paraId="22C3261B" w14:textId="77777777" w:rsidR="0078222A" w:rsidRDefault="0078222A" w:rsidP="0078222A">
      <w:pPr>
        <w:rPr>
          <w:b/>
        </w:rPr>
      </w:pPr>
      <w:r w:rsidRPr="002F0F58">
        <w:rPr>
          <w:rFonts w:eastAsia="Times New Roman"/>
          <w:szCs w:val="24"/>
        </w:rPr>
        <w:t>Online Writing Lab at Purdue APA Style Guide (optional but sometimes out of date)</w:t>
      </w:r>
      <w:r w:rsidRPr="002F0F58">
        <w:rPr>
          <w:rFonts w:eastAsia="Times New Roman"/>
          <w:szCs w:val="24"/>
        </w:rPr>
        <w:br/>
      </w:r>
      <w:hyperlink r:id="rId9" w:tgtFrame="_blank" w:history="1">
        <w:r w:rsidRPr="002F0F58">
          <w:rPr>
            <w:rFonts w:eastAsia="Times New Roman"/>
            <w:color w:val="0000FF"/>
            <w:szCs w:val="24"/>
            <w:u w:val="single"/>
          </w:rPr>
          <w:t>http://owl.english.purdue.edu/owl/resource/560/01/</w:t>
        </w:r>
      </w:hyperlink>
    </w:p>
    <w:p w14:paraId="4BF922FA" w14:textId="7C28A72E" w:rsidR="00873B6D" w:rsidRDefault="00CE4B59" w:rsidP="00CE4B59">
      <w:pPr>
        <w:pStyle w:val="Heading2"/>
        <w:rPr>
          <w:rStyle w:val="Strong"/>
          <w:rFonts w:ascii="Times New Roman" w:hAnsi="Times New Roman"/>
          <w:b/>
          <w:i w:val="0"/>
        </w:rPr>
      </w:pPr>
      <w:r>
        <w:rPr>
          <w:rStyle w:val="Strong"/>
          <w:rFonts w:ascii="Times New Roman" w:hAnsi="Times New Roman"/>
          <w:b/>
          <w:i w:val="0"/>
        </w:rPr>
        <w:t>ADDITIONAL RESOURCES</w:t>
      </w:r>
      <w:r w:rsidR="00873B6D">
        <w:rPr>
          <w:rStyle w:val="Strong"/>
          <w:rFonts w:ascii="Times New Roman" w:hAnsi="Times New Roman"/>
          <w:b/>
          <w:i w:val="0"/>
        </w:rPr>
        <w:t xml:space="preserve"> </w:t>
      </w:r>
    </w:p>
    <w:p w14:paraId="3EA298C1" w14:textId="2866BF75" w:rsidR="00CF2FD3" w:rsidRPr="00A861EE" w:rsidRDefault="00A861EE" w:rsidP="00CF2FD3">
      <w:r>
        <w:t>Additional resources may be provided throughout based on the needs and interests of the group</w:t>
      </w:r>
      <w:r w:rsidR="005123F1">
        <w:t xml:space="preserve"> and will be announced</w:t>
      </w:r>
      <w:r>
        <w:t xml:space="preserve">. </w:t>
      </w:r>
    </w:p>
    <w:p w14:paraId="27DB3D6E" w14:textId="0E22C55E" w:rsidR="00CE4B59" w:rsidRDefault="00873B6D" w:rsidP="00CE4B59">
      <w:pPr>
        <w:pStyle w:val="Heading2"/>
        <w:rPr>
          <w:rStyle w:val="Strong"/>
          <w:rFonts w:ascii="Times New Roman" w:hAnsi="Times New Roman"/>
          <w:b/>
          <w:i w:val="0"/>
        </w:rPr>
      </w:pPr>
      <w:r>
        <w:rPr>
          <w:rStyle w:val="Strong"/>
          <w:rFonts w:ascii="Times New Roman" w:hAnsi="Times New Roman"/>
          <w:b/>
          <w:i w:val="0"/>
        </w:rPr>
        <w:t>NETIQUETTE</w:t>
      </w:r>
    </w:p>
    <w:p w14:paraId="5081AA6A" w14:textId="77777777" w:rsidR="008933AD" w:rsidRPr="007B32E1" w:rsidRDefault="008933AD" w:rsidP="008933AD">
      <w:pPr>
        <w:pStyle w:val="Default"/>
      </w:pPr>
      <w:r>
        <w:rPr>
          <w:sz w:val="23"/>
          <w:szCs w:val="23"/>
        </w:rPr>
        <w:t xml:space="preserve">Please observe proper "netiquette" -- courteous and appropriate forms of communication and interaction </w:t>
      </w:r>
      <w:r w:rsidRPr="007B32E1">
        <w:t xml:space="preserve">over the Internet (within your online course). This means no personal attacks, obscene language, or intolerant expression. All viewpoints should be respected. </w:t>
      </w:r>
    </w:p>
    <w:p w14:paraId="19737775" w14:textId="77777777" w:rsidR="008933AD" w:rsidRPr="007B32E1" w:rsidRDefault="008933AD" w:rsidP="008933AD">
      <w:pPr>
        <w:pStyle w:val="Default"/>
      </w:pPr>
      <w:r w:rsidRPr="007B32E1">
        <w:t xml:space="preserve">For more information about Netiquette feel free to visit the following site: </w:t>
      </w:r>
    </w:p>
    <w:p w14:paraId="7DBA79E6" w14:textId="77777777" w:rsidR="008933AD" w:rsidRPr="007B32E1" w:rsidRDefault="008933AD" w:rsidP="008933AD">
      <w:pPr>
        <w:pStyle w:val="Default"/>
        <w:rPr>
          <w:color w:val="0000FF"/>
        </w:rPr>
      </w:pPr>
      <w:r w:rsidRPr="007B32E1">
        <w:rPr>
          <w:color w:val="0000FF"/>
          <w:u w:val="single"/>
        </w:rPr>
        <w:t xml:space="preserve">http://www.albion.com/netiquette/corerules.html </w:t>
      </w:r>
    </w:p>
    <w:p w14:paraId="75E367CF" w14:textId="77777777" w:rsidR="008933AD" w:rsidRPr="007B32E1" w:rsidRDefault="008933AD" w:rsidP="008933AD">
      <w:pPr>
        <w:rPr>
          <w:szCs w:val="24"/>
        </w:rPr>
      </w:pPr>
      <w:r w:rsidRPr="007B32E1">
        <w:rPr>
          <w:b/>
          <w:bCs/>
          <w:i/>
          <w:iCs/>
          <w:szCs w:val="24"/>
        </w:rPr>
        <w:t xml:space="preserve">NOTE: </w:t>
      </w:r>
      <w:r w:rsidRPr="007B32E1">
        <w:rPr>
          <w:szCs w:val="24"/>
        </w:rPr>
        <w:t>The instructor of this course reserves the right to remove any questionable or offensive material from public areas of this course.</w:t>
      </w:r>
    </w:p>
    <w:p w14:paraId="66FA5155" w14:textId="77777777" w:rsidR="008933AD" w:rsidRPr="007B32E1" w:rsidRDefault="008933AD" w:rsidP="008933AD">
      <w:pPr>
        <w:rPr>
          <w:szCs w:val="24"/>
        </w:rPr>
      </w:pPr>
    </w:p>
    <w:p w14:paraId="7D4E1695" w14:textId="331A2740" w:rsidR="001062A6" w:rsidRPr="001917B8" w:rsidRDefault="001062A6" w:rsidP="001062A6">
      <w:pPr>
        <w:pStyle w:val="Heading2"/>
        <w:rPr>
          <w:rStyle w:val="Strong"/>
          <w:rFonts w:ascii="Times New Roman" w:hAnsi="Times New Roman"/>
          <w:b/>
          <w:i w:val="0"/>
        </w:rPr>
      </w:pPr>
      <w:r w:rsidRPr="001917B8">
        <w:rPr>
          <w:rStyle w:val="Strong"/>
          <w:rFonts w:ascii="Times New Roman" w:hAnsi="Times New Roman"/>
          <w:b/>
          <w:i w:val="0"/>
        </w:rPr>
        <w:t>ACADMIC INTEGRITY</w:t>
      </w:r>
    </w:p>
    <w:p w14:paraId="693311BC" w14:textId="27A498BD" w:rsidR="001062A6" w:rsidRDefault="001062A6" w:rsidP="001062A6">
      <w:r>
        <w:t xml:space="preserve">Whatever you produce for this course should be your own work and unique to this course. You cannot present work of others as your own. If you borrow text or media from another source or paraphrase substantial ideas from someone else, you must provide a reference to your sources. The rule of thumb on citation is that verbatim copying of four or more words from a text requires a citation. You should not submit any work for this course that you’ve also presented or will present to another course. Failure to follow these guidelines is a serious infraction of University regulations, and you will receive a zero for the work in question. Other possible penalties include a failing grade in the course, referral to the University Judicial System, or dismissal from the University. If you have any questions whether your work violates policies of academic integrity, please e-mail. You can find more detailed information regarding the Academic Integrity Policy here: </w:t>
      </w:r>
      <w:hyperlink r:id="rId10" w:anchor="standards_integrity" w:history="1">
        <w:r w:rsidRPr="00A948BE">
          <w:rPr>
            <w:rStyle w:val="Hyperlink"/>
          </w:rPr>
          <w:t>http://www.albany.edu/graduatebulletin/requirements_degree.htm#standards_integrity</w:t>
        </w:r>
      </w:hyperlink>
      <w:r>
        <w:t xml:space="preserve">. </w:t>
      </w:r>
    </w:p>
    <w:p w14:paraId="7084604D" w14:textId="7A8C6098" w:rsidR="005052A8" w:rsidRDefault="005052A8" w:rsidP="001062A6"/>
    <w:p w14:paraId="7FFFF1EB" w14:textId="08B7B5CB" w:rsidR="005052A8" w:rsidRDefault="005052A8" w:rsidP="005052A8">
      <w:pPr>
        <w:autoSpaceDE w:val="0"/>
        <w:autoSpaceDN w:val="0"/>
        <w:adjustRightInd w:val="0"/>
        <w:rPr>
          <w:rFonts w:eastAsiaTheme="minorHAnsi"/>
          <w:color w:val="000000"/>
          <w:szCs w:val="24"/>
          <w:lang w:eastAsia="en-US"/>
        </w:rPr>
      </w:pPr>
      <w:r w:rsidRPr="005052A8">
        <w:rPr>
          <w:rFonts w:eastAsiaTheme="minorHAnsi"/>
          <w:bCs/>
          <w:iCs/>
          <w:color w:val="000000"/>
          <w:szCs w:val="24"/>
          <w:lang w:eastAsia="en-US"/>
        </w:rPr>
        <w:t>Note:</w:t>
      </w:r>
      <w:r>
        <w:rPr>
          <w:rFonts w:eastAsiaTheme="minorHAnsi"/>
          <w:b/>
          <w:bCs/>
          <w:i/>
          <w:iCs/>
          <w:color w:val="000000"/>
          <w:szCs w:val="24"/>
          <w:lang w:eastAsia="en-US"/>
        </w:rPr>
        <w:t xml:space="preserve"> </w:t>
      </w:r>
      <w:r>
        <w:rPr>
          <w:rFonts w:eastAsiaTheme="minorHAnsi"/>
          <w:color w:val="000000"/>
          <w:szCs w:val="24"/>
          <w:lang w:eastAsia="en-US"/>
        </w:rPr>
        <w:t>Any document (assignment, paper, slide, etc.) suspicious of plagiarism will be</w:t>
      </w:r>
    </w:p>
    <w:p w14:paraId="7662A5C5" w14:textId="7D173AAC" w:rsidR="005052A8" w:rsidRDefault="005052A8" w:rsidP="005052A8">
      <w:pPr>
        <w:autoSpaceDE w:val="0"/>
        <w:autoSpaceDN w:val="0"/>
        <w:adjustRightInd w:val="0"/>
      </w:pPr>
      <w:r>
        <w:rPr>
          <w:rFonts w:eastAsiaTheme="minorHAnsi"/>
          <w:color w:val="000000"/>
          <w:szCs w:val="24"/>
          <w:lang w:eastAsia="en-US"/>
        </w:rPr>
        <w:t xml:space="preserve">checked with </w:t>
      </w:r>
      <w:proofErr w:type="spellStart"/>
      <w:r>
        <w:rPr>
          <w:rFonts w:eastAsiaTheme="minorHAnsi"/>
          <w:color w:val="000000"/>
          <w:szCs w:val="24"/>
          <w:lang w:eastAsia="en-US"/>
        </w:rPr>
        <w:t>SafeAssign</w:t>
      </w:r>
      <w:proofErr w:type="spellEnd"/>
      <w:r>
        <w:rPr>
          <w:rFonts w:eastAsiaTheme="minorHAnsi"/>
          <w:color w:val="7030A1"/>
          <w:szCs w:val="24"/>
          <w:lang w:eastAsia="en-US"/>
        </w:rPr>
        <w:t xml:space="preserve"> </w:t>
      </w:r>
      <w:r>
        <w:rPr>
          <w:rFonts w:eastAsiaTheme="minorHAnsi"/>
          <w:color w:val="000000"/>
          <w:szCs w:val="24"/>
          <w:lang w:eastAsia="en-US"/>
        </w:rPr>
        <w:t>for originality.</w:t>
      </w:r>
    </w:p>
    <w:p w14:paraId="673C4A10" w14:textId="77777777" w:rsidR="001062A6" w:rsidRDefault="001062A6" w:rsidP="001062A6"/>
    <w:p w14:paraId="0EF22FD1" w14:textId="77777777" w:rsidR="001062A6" w:rsidRPr="001917B8" w:rsidRDefault="001062A6" w:rsidP="001062A6">
      <w:pPr>
        <w:pStyle w:val="Heading2"/>
        <w:rPr>
          <w:rStyle w:val="Strong"/>
          <w:rFonts w:ascii="Times New Roman" w:hAnsi="Times New Roman"/>
          <w:b/>
          <w:i w:val="0"/>
        </w:rPr>
      </w:pPr>
      <w:r w:rsidRPr="001917B8">
        <w:rPr>
          <w:rStyle w:val="Strong"/>
          <w:rFonts w:ascii="Times New Roman" w:hAnsi="Times New Roman"/>
          <w:b/>
          <w:i w:val="0"/>
        </w:rPr>
        <w:t>LEARNING ACCOMMODATIONS</w:t>
      </w:r>
    </w:p>
    <w:p w14:paraId="4B2E9256" w14:textId="2FE94BEE" w:rsidR="001062A6" w:rsidRDefault="001062A6" w:rsidP="001062A6">
      <w:r>
        <w:t xml:space="preserve">Reasonable accommodations will be provided for students with documented physical, sensory, systemic, cognitive, learning and psychiatric disorders. If you believe you have a disability requiring accommodation in this class, please notify the Director of Disability Student Services </w:t>
      </w:r>
      <w:r>
        <w:lastRenderedPageBreak/>
        <w:t xml:space="preserve">(Campus Center 137, 442-5490). That office will provide the course instructor with verification of your disability and will recommend appropriate modifications. For more information, visit the website of the </w:t>
      </w:r>
      <w:proofErr w:type="spellStart"/>
      <w:r>
        <w:t>UAlbany</w:t>
      </w:r>
      <w:proofErr w:type="spellEnd"/>
      <w:r>
        <w:t xml:space="preserve"> Office for Disabled Student Services: </w:t>
      </w:r>
      <w:r w:rsidRPr="00827392">
        <w:t xml:space="preserve"> </w:t>
      </w:r>
      <w:hyperlink r:id="rId11" w:history="1">
        <w:r w:rsidRPr="00BC6D41">
          <w:rPr>
            <w:rStyle w:val="Hyperlink"/>
          </w:rPr>
          <w:t>http://www.albany.edu/disability/index.shtml</w:t>
        </w:r>
      </w:hyperlink>
      <w:r>
        <w:t xml:space="preserve"> .</w:t>
      </w:r>
    </w:p>
    <w:p w14:paraId="2A3C4FC6" w14:textId="77777777"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TITLE IX OF THE EDUCATIONAL AMENDMENTS OF 1972</w:t>
      </w:r>
    </w:p>
    <w:p w14:paraId="66CD2D9A" w14:textId="77777777" w:rsidR="0078222A" w:rsidRPr="00793FFC" w:rsidRDefault="0078222A" w:rsidP="0078222A">
      <w:pPr>
        <w:rPr>
          <w:sz w:val="22"/>
          <w:lang w:eastAsia="en-US"/>
        </w:rPr>
      </w:pPr>
      <w:r w:rsidRPr="00793FFC">
        <w:t xml:space="preserve">Title IX of the Education Amendments of 1972 is a federal civil rights law that prohibits discrimination on the basis of sex in federally funded education programs and activities. </w:t>
      </w:r>
    </w:p>
    <w:p w14:paraId="685B6281" w14:textId="77777777" w:rsidR="0078222A" w:rsidRPr="00793FFC" w:rsidRDefault="0078222A" w:rsidP="0078222A">
      <w:pPr>
        <w:rPr>
          <w:b/>
          <w:bCs/>
        </w:rPr>
      </w:pPr>
    </w:p>
    <w:p w14:paraId="14DEEED8" w14:textId="22CDF448" w:rsidR="0078222A" w:rsidRPr="00793FFC" w:rsidRDefault="0078222A" w:rsidP="0078222A">
      <w:pPr>
        <w:rPr>
          <w:b/>
          <w:bCs/>
        </w:rPr>
      </w:pPr>
      <w:r w:rsidRPr="00793FFC">
        <w:t>The SUNY-wide Sexual Violence Prevention and Response Policies prohibit offenses defined as sexual harassment, sexual assault, intimate partner violence (dating or domestic violence), sexual exploitation, and stalking. The SUNY-wide Sexual Violence Prevention and Response Policies apply to the entire University at Albany community, including students, faculty, and staff of all gender identities.  The University at Albany provides a variety of resources for support and advocacy to assist individuals who have experienced sexual offenses.</w:t>
      </w:r>
      <w:r w:rsidRPr="00793FFC">
        <w:rPr>
          <w:b/>
          <w:bCs/>
        </w:rPr>
        <w:t> </w:t>
      </w:r>
    </w:p>
    <w:p w14:paraId="477D913C" w14:textId="77777777" w:rsidR="0078222A" w:rsidRPr="00793FFC" w:rsidRDefault="0078222A" w:rsidP="0078222A">
      <w:pPr>
        <w:rPr>
          <w:b/>
          <w:bCs/>
        </w:rPr>
      </w:pPr>
    </w:p>
    <w:p w14:paraId="3739908D" w14:textId="1C85B272" w:rsidR="0078222A" w:rsidRPr="00793FFC" w:rsidRDefault="0078222A" w:rsidP="0078222A">
      <w:pPr>
        <w:rPr>
          <w:b/>
          <w:bCs/>
        </w:rPr>
      </w:pPr>
      <w:r w:rsidRPr="00793FFC">
        <w:t xml:space="preserve">Confidential support and guidance can be found through the Counseling Center (518-442-5800, </w:t>
      </w:r>
      <w:hyperlink r:id="rId12" w:history="1">
        <w:r w:rsidRPr="00793FFC">
          <w:rPr>
            <w:rStyle w:val="Hyperlink"/>
          </w:rPr>
          <w:t>https://www.albany.edu/counseling_center/</w:t>
        </w:r>
      </w:hyperlink>
      <w:r w:rsidRPr="00793FFC">
        <w:t xml:space="preserve">), the University Health Center (518-442-5454, </w:t>
      </w:r>
      <w:hyperlink r:id="rId13" w:history="1">
        <w:r w:rsidRPr="00793FFC">
          <w:rPr>
            <w:rStyle w:val="Hyperlink"/>
          </w:rPr>
          <w:t>https://www.albany.edu/health_center/</w:t>
        </w:r>
      </w:hyperlink>
      <w:r w:rsidRPr="00793FFC">
        <w:t>), and the Interfaith Center (518-489-8573,  </w:t>
      </w:r>
      <w:hyperlink r:id="rId14" w:history="1">
        <w:r w:rsidRPr="00793FFC">
          <w:rPr>
            <w:rStyle w:val="Hyperlink"/>
          </w:rPr>
          <w:t>https://www.albany.edu/spirituality/onCampus.shtml</w:t>
        </w:r>
      </w:hyperlink>
      <w:r w:rsidRPr="00793FFC">
        <w:t xml:space="preserve">).  Individuals at these locations will not report crimes to law enforcement or university officials without permission, except for in extreme circumstances, such as a health and/or safety emergency. </w:t>
      </w:r>
      <w:r w:rsidRPr="00793FFC">
        <w:rPr>
          <w:b/>
          <w:bCs/>
        </w:rPr>
        <w:t> </w:t>
      </w:r>
      <w:r w:rsidRPr="00793FFC">
        <w:t xml:space="preserve">Additionally, the Advocates at the University at Albany’s Advocacy Center for Sexual Violence are available to assist students without sharing information that could identify them (518-442-CARE, </w:t>
      </w:r>
      <w:hyperlink r:id="rId15" w:history="1">
        <w:r w:rsidRPr="00793FFC">
          <w:rPr>
            <w:rStyle w:val="Hyperlink"/>
          </w:rPr>
          <w:t>https://www.albany.edu/advocacycenter/</w:t>
        </w:r>
      </w:hyperlink>
      <w:r w:rsidRPr="00793FFC">
        <w:t>).</w:t>
      </w:r>
    </w:p>
    <w:p w14:paraId="366B3E53" w14:textId="77777777" w:rsidR="0078222A" w:rsidRPr="00793FFC" w:rsidRDefault="0078222A" w:rsidP="0078222A"/>
    <w:p w14:paraId="4B42CC78" w14:textId="77777777" w:rsidR="0078222A" w:rsidRPr="00793FFC" w:rsidRDefault="0078222A" w:rsidP="0078222A">
      <w:r w:rsidRPr="00793FFC">
        <w:t xml:space="preserve">Sexual offenses can be reported non-confidentially to the Title IX Coordinator within The Office for Equity and Compliance (518-442-3800, </w:t>
      </w:r>
      <w:hyperlink r:id="rId16" w:history="1">
        <w:r w:rsidRPr="00793FFC">
          <w:rPr>
            <w:rStyle w:val="Hyperlink"/>
          </w:rPr>
          <w:t>https://www.albany.edu/equity-compliance/</w:t>
        </w:r>
      </w:hyperlink>
      <w:r w:rsidRPr="00793FFC">
        <w:t xml:space="preserve">, Building 25, Room 117) and/or the University Police Department (518-442-3131, </w:t>
      </w:r>
      <w:hyperlink r:id="rId17" w:history="1">
        <w:r w:rsidRPr="00793FFC">
          <w:rPr>
            <w:rStyle w:val="Hyperlink"/>
          </w:rPr>
          <w:t>http://police.albany.edu/</w:t>
        </w:r>
      </w:hyperlink>
      <w:r w:rsidRPr="00793FFC">
        <w:t xml:space="preserve">). </w:t>
      </w:r>
    </w:p>
    <w:p w14:paraId="5CAAFB06" w14:textId="77777777" w:rsidR="0078222A" w:rsidRPr="00793FFC" w:rsidRDefault="0078222A" w:rsidP="0078222A">
      <w:pPr>
        <w:rPr>
          <w:b/>
          <w:bCs/>
        </w:rPr>
      </w:pPr>
    </w:p>
    <w:p w14:paraId="1E9C2B9D" w14:textId="1DD7E4FE" w:rsidR="00C34B96" w:rsidRDefault="0078222A" w:rsidP="00C34B96">
      <w:r w:rsidRPr="00132538">
        <w:rPr>
          <w:bCs/>
        </w:rPr>
        <w:t xml:space="preserve">Please note, faculty members are considered “responsible employees” at the University at Albany, meaning that they are required to report all known relevant details about a complaint of sexual violence to the University’s Title IX Coordinator, including names of anyone involved or present, date, time, and location. </w:t>
      </w:r>
      <w:r w:rsidRPr="00793FFC">
        <w:t>In case of an emergency, please call 911.</w:t>
      </w:r>
    </w:p>
    <w:p w14:paraId="5AAA7A38" w14:textId="77777777" w:rsidR="00CE4B59" w:rsidRDefault="00CE4B59" w:rsidP="00C34B96">
      <w:pPr>
        <w:rPr>
          <w:rStyle w:val="Strong"/>
          <w:sz w:val="28"/>
          <w:szCs w:val="28"/>
        </w:rPr>
      </w:pPr>
    </w:p>
    <w:p w14:paraId="2CD2C28D" w14:textId="4CE0F314" w:rsidR="0078222A" w:rsidRDefault="00213F8B" w:rsidP="00C34B96">
      <w:pPr>
        <w:rPr>
          <w:rStyle w:val="Strong"/>
          <w:sz w:val="28"/>
          <w:szCs w:val="28"/>
        </w:rPr>
      </w:pPr>
      <w:r>
        <w:rPr>
          <w:rStyle w:val="Strong"/>
          <w:sz w:val="28"/>
          <w:szCs w:val="28"/>
        </w:rPr>
        <w:t>LEARNING UNIT</w:t>
      </w:r>
      <w:r w:rsidR="00BC34C6" w:rsidRPr="00C34B96">
        <w:rPr>
          <w:rStyle w:val="Strong"/>
          <w:sz w:val="28"/>
          <w:szCs w:val="28"/>
        </w:rPr>
        <w:t>S AT A GLANCE</w:t>
      </w:r>
    </w:p>
    <w:p w14:paraId="5C89BB75" w14:textId="77777777" w:rsidR="0022064B" w:rsidRDefault="0022064B" w:rsidP="0022064B">
      <w:pPr>
        <w:rPr>
          <w:b/>
        </w:rPr>
      </w:pPr>
      <w:r>
        <w:rPr>
          <w:b/>
        </w:rPr>
        <w:t xml:space="preserve">Meet &amp; Greet </w:t>
      </w:r>
    </w:p>
    <w:p w14:paraId="2AE95012" w14:textId="794EE4D5" w:rsidR="0022064B" w:rsidRDefault="008416BF" w:rsidP="0022064B">
      <w:r>
        <w:t>This will provide an introduction to the c</w:t>
      </w:r>
      <w:r w:rsidR="0022064B">
        <w:t>ourse</w:t>
      </w:r>
      <w:r>
        <w:t xml:space="preserve"> and the opportunity to connect with fellow classmates. </w:t>
      </w:r>
    </w:p>
    <w:p w14:paraId="5E0E5AD3" w14:textId="77777777" w:rsidR="0022064B" w:rsidRDefault="0022064B" w:rsidP="0022064B">
      <w:pPr>
        <w:rPr>
          <w:b/>
        </w:rPr>
      </w:pPr>
    </w:p>
    <w:p w14:paraId="67BF3EDF" w14:textId="13389FA4" w:rsidR="0022064B" w:rsidRPr="00160B9D" w:rsidRDefault="0022064B" w:rsidP="0022064B">
      <w:pPr>
        <w:rPr>
          <w:b/>
        </w:rPr>
      </w:pPr>
      <w:r>
        <w:rPr>
          <w:b/>
        </w:rPr>
        <w:t>Learning Unit</w:t>
      </w:r>
      <w:r w:rsidRPr="00160B9D">
        <w:rPr>
          <w:b/>
        </w:rPr>
        <w:t xml:space="preserve"> 1</w:t>
      </w:r>
      <w:r w:rsidR="00125A14">
        <w:rPr>
          <w:b/>
        </w:rPr>
        <w:t xml:space="preserve">: </w:t>
      </w:r>
      <w:r w:rsidR="00CD7A12">
        <w:rPr>
          <w:b/>
        </w:rPr>
        <w:t>Using Technology to Create Communities</w:t>
      </w:r>
    </w:p>
    <w:p w14:paraId="421E7210" w14:textId="6240FB74" w:rsidR="0022064B" w:rsidRDefault="0022064B" w:rsidP="0022064B">
      <w:r>
        <w:t xml:space="preserve">This learning unit </w:t>
      </w:r>
      <w:r w:rsidR="004810D9">
        <w:t xml:space="preserve">invites you to consider your own </w:t>
      </w:r>
      <w:r w:rsidR="008E47B0">
        <w:t>uses of technology and how we might bring those same tools into the classroom to create conn</w:t>
      </w:r>
      <w:r w:rsidR="0098763D">
        <w:t>ected learning communities among</w:t>
      </w:r>
      <w:r w:rsidR="008E47B0">
        <w:t xml:space="preserve"> teachers, students, parents and even the community. </w:t>
      </w:r>
    </w:p>
    <w:p w14:paraId="2441A6B6" w14:textId="77777777" w:rsidR="00125A14" w:rsidRDefault="00125A14" w:rsidP="0022064B"/>
    <w:p w14:paraId="250AB737" w14:textId="6A85C0E1" w:rsidR="0022064B" w:rsidRPr="00160B9D" w:rsidRDefault="0022064B" w:rsidP="0022064B">
      <w:pPr>
        <w:rPr>
          <w:b/>
        </w:rPr>
      </w:pPr>
      <w:r>
        <w:rPr>
          <w:b/>
        </w:rPr>
        <w:t>Learning Unit</w:t>
      </w:r>
      <w:r w:rsidRPr="00160B9D">
        <w:rPr>
          <w:b/>
        </w:rPr>
        <w:t xml:space="preserve"> 2</w:t>
      </w:r>
      <w:r w:rsidR="00125A14">
        <w:rPr>
          <w:b/>
        </w:rPr>
        <w:t xml:space="preserve">: </w:t>
      </w:r>
      <w:r w:rsidR="00CD7A12">
        <w:rPr>
          <w:b/>
        </w:rPr>
        <w:t>Using Technology to Broaden Access</w:t>
      </w:r>
    </w:p>
    <w:p w14:paraId="272385EF" w14:textId="61EC2BDE" w:rsidR="0022064B" w:rsidRDefault="0022064B" w:rsidP="0022064B">
      <w:r>
        <w:lastRenderedPageBreak/>
        <w:t xml:space="preserve">This learning unit </w:t>
      </w:r>
      <w:r w:rsidR="004810D9">
        <w:t xml:space="preserve">offers multiple opportunities to </w:t>
      </w:r>
      <w:r w:rsidR="008E47B0">
        <w:t xml:space="preserve">consider how technology can be used to broaden students’ access to text and offer opportunities for students to share their voices with others. </w:t>
      </w:r>
    </w:p>
    <w:p w14:paraId="18D5EA35" w14:textId="77777777" w:rsidR="0022064B" w:rsidRDefault="0022064B" w:rsidP="0022064B"/>
    <w:p w14:paraId="6186B890" w14:textId="1F8A03A1" w:rsidR="0022064B" w:rsidRPr="00160B9D" w:rsidRDefault="0022064B" w:rsidP="0022064B">
      <w:pPr>
        <w:rPr>
          <w:b/>
        </w:rPr>
      </w:pPr>
      <w:r>
        <w:rPr>
          <w:b/>
        </w:rPr>
        <w:t>Learning Unit</w:t>
      </w:r>
      <w:r w:rsidRPr="00160B9D">
        <w:rPr>
          <w:b/>
        </w:rPr>
        <w:t xml:space="preserve"> 3</w:t>
      </w:r>
      <w:r w:rsidR="00125A14">
        <w:rPr>
          <w:b/>
        </w:rPr>
        <w:t xml:space="preserve">: </w:t>
      </w:r>
      <w:r w:rsidR="00CD7A12">
        <w:rPr>
          <w:b/>
        </w:rPr>
        <w:t>Using Technology to Foster Inquiry</w:t>
      </w:r>
    </w:p>
    <w:p w14:paraId="086346D4" w14:textId="30EB5749" w:rsidR="0022064B" w:rsidRDefault="0022064B" w:rsidP="0022064B">
      <w:r>
        <w:t xml:space="preserve">This learning unit </w:t>
      </w:r>
      <w:r w:rsidR="004810D9">
        <w:t xml:space="preserve">prompts you to </w:t>
      </w:r>
      <w:r w:rsidR="008E47B0">
        <w:t xml:space="preserve">reflect on how technology can be used to foster inquiry and creativity in the classroom. We will explore </w:t>
      </w:r>
      <w:proofErr w:type="spellStart"/>
      <w:r w:rsidR="008E47B0">
        <w:t>hyperdocs</w:t>
      </w:r>
      <w:proofErr w:type="spellEnd"/>
      <w:r w:rsidR="008E47B0">
        <w:t xml:space="preserve"> and how they can be used to personalize learning. </w:t>
      </w:r>
    </w:p>
    <w:p w14:paraId="63A0F6AD" w14:textId="77777777" w:rsidR="0022064B" w:rsidRDefault="0022064B" w:rsidP="0022064B"/>
    <w:p w14:paraId="31242583" w14:textId="18B3EF3A" w:rsidR="0022064B" w:rsidRPr="00160B9D" w:rsidRDefault="0022064B" w:rsidP="0022064B">
      <w:pPr>
        <w:rPr>
          <w:b/>
        </w:rPr>
      </w:pPr>
      <w:r>
        <w:rPr>
          <w:b/>
        </w:rPr>
        <w:t>Learning Unit</w:t>
      </w:r>
      <w:r w:rsidRPr="00160B9D">
        <w:rPr>
          <w:b/>
        </w:rPr>
        <w:t xml:space="preserve"> 4</w:t>
      </w:r>
      <w:r w:rsidR="00125A14">
        <w:rPr>
          <w:b/>
        </w:rPr>
        <w:t xml:space="preserve">: </w:t>
      </w:r>
      <w:r w:rsidR="00CD7A12">
        <w:rPr>
          <w:b/>
        </w:rPr>
        <w:t>Using Technology for Global Learning</w:t>
      </w:r>
    </w:p>
    <w:p w14:paraId="52BFE430" w14:textId="7AE0D853" w:rsidR="0022064B" w:rsidRDefault="0022064B" w:rsidP="0022064B">
      <w:r>
        <w:t xml:space="preserve">This learning unit </w:t>
      </w:r>
      <w:r w:rsidR="008E47B0">
        <w:t xml:space="preserve">invites you to explore numerous opportunities to connect with classrooms around the world to open your classroom doors and blur the boundaries of both teacher and student learning. </w:t>
      </w:r>
    </w:p>
    <w:p w14:paraId="26A1D7DC" w14:textId="77777777" w:rsidR="0022064B" w:rsidRDefault="0022064B" w:rsidP="0022064B"/>
    <w:p w14:paraId="29E2E545" w14:textId="1C12F33D" w:rsidR="0022064B" w:rsidRDefault="0022064B" w:rsidP="0022064B">
      <w:pPr>
        <w:rPr>
          <w:b/>
        </w:rPr>
      </w:pPr>
      <w:r>
        <w:rPr>
          <w:b/>
        </w:rPr>
        <w:t>Finale</w:t>
      </w:r>
      <w:r w:rsidR="00890437">
        <w:rPr>
          <w:b/>
        </w:rPr>
        <w:t>!</w:t>
      </w:r>
    </w:p>
    <w:p w14:paraId="00825373" w14:textId="6B983B13" w:rsidR="0022064B" w:rsidRDefault="008416BF" w:rsidP="0022064B">
      <w:r>
        <w:t>This will provide a space to complete the course survey &amp; earn your C</w:t>
      </w:r>
      <w:r w:rsidR="0022064B">
        <w:t>ertificate of Completion</w:t>
      </w:r>
      <w:r>
        <w:t>.</w:t>
      </w:r>
    </w:p>
    <w:p w14:paraId="7287DE97" w14:textId="18E8F43E" w:rsidR="009F4DD4" w:rsidRDefault="009F4DD4" w:rsidP="0022064B"/>
    <w:tbl>
      <w:tblPr>
        <w:tblStyle w:val="TableGrid"/>
        <w:tblW w:w="10800" w:type="dxa"/>
        <w:tblInd w:w="-545" w:type="dxa"/>
        <w:tblLayout w:type="fixed"/>
        <w:tblLook w:val="04A0" w:firstRow="1" w:lastRow="0" w:firstColumn="1" w:lastColumn="0" w:noHBand="0" w:noVBand="1"/>
      </w:tblPr>
      <w:tblGrid>
        <w:gridCol w:w="1620"/>
        <w:gridCol w:w="5580"/>
        <w:gridCol w:w="1800"/>
        <w:gridCol w:w="1800"/>
      </w:tblGrid>
      <w:tr w:rsidR="00837D07" w:rsidRPr="00D6788F" w14:paraId="2C0CB9B0" w14:textId="77777777" w:rsidTr="00837D07">
        <w:trPr>
          <w:cantSplit/>
          <w:trHeight w:val="1134"/>
        </w:trPr>
        <w:tc>
          <w:tcPr>
            <w:tcW w:w="1620" w:type="dxa"/>
            <w:shd w:val="clear" w:color="auto" w:fill="B4C6E7" w:themeFill="accent1" w:themeFillTint="66"/>
          </w:tcPr>
          <w:p w14:paraId="71D88857" w14:textId="77777777" w:rsidR="00837D07" w:rsidRPr="00D6788F" w:rsidRDefault="00837D07" w:rsidP="00837D07">
            <w:pPr>
              <w:spacing w:before="120" w:after="120"/>
              <w:rPr>
                <w:b/>
              </w:rPr>
            </w:pPr>
            <w:r>
              <w:rPr>
                <w:b/>
              </w:rPr>
              <w:t>Week #</w:t>
            </w:r>
          </w:p>
        </w:tc>
        <w:tc>
          <w:tcPr>
            <w:tcW w:w="5580" w:type="dxa"/>
            <w:shd w:val="clear" w:color="auto" w:fill="B4C6E7" w:themeFill="accent1" w:themeFillTint="66"/>
          </w:tcPr>
          <w:p w14:paraId="03FB16A5" w14:textId="3D1F9D9B" w:rsidR="00837D07" w:rsidRPr="00D6788F" w:rsidRDefault="00837D07" w:rsidP="00837D07">
            <w:pPr>
              <w:spacing w:before="120" w:after="120"/>
              <w:rPr>
                <w:b/>
                <w:sz w:val="22"/>
              </w:rPr>
            </w:pPr>
            <w:r>
              <w:rPr>
                <w:b/>
                <w:sz w:val="22"/>
              </w:rPr>
              <w:t>Learning Unit Readings</w:t>
            </w:r>
          </w:p>
        </w:tc>
        <w:tc>
          <w:tcPr>
            <w:tcW w:w="1800" w:type="dxa"/>
            <w:shd w:val="clear" w:color="auto" w:fill="B4C6E7" w:themeFill="accent1" w:themeFillTint="66"/>
          </w:tcPr>
          <w:p w14:paraId="30DCF9F1" w14:textId="603B4780" w:rsidR="00837D07" w:rsidRPr="00D6788F" w:rsidRDefault="00837D07" w:rsidP="00837D07">
            <w:pPr>
              <w:spacing w:before="120" w:after="120"/>
              <w:rPr>
                <w:b/>
                <w:sz w:val="22"/>
              </w:rPr>
            </w:pPr>
            <w:r>
              <w:rPr>
                <w:b/>
                <w:sz w:val="22"/>
              </w:rPr>
              <w:t>Learning Unit Assignment</w:t>
            </w:r>
          </w:p>
        </w:tc>
        <w:tc>
          <w:tcPr>
            <w:tcW w:w="1800" w:type="dxa"/>
            <w:shd w:val="clear" w:color="auto" w:fill="B4C6E7" w:themeFill="accent1" w:themeFillTint="66"/>
          </w:tcPr>
          <w:p w14:paraId="7A41093F" w14:textId="2B6A8780" w:rsidR="00837D07" w:rsidRPr="00D6788F" w:rsidRDefault="00837D07" w:rsidP="00837D07">
            <w:pPr>
              <w:spacing w:before="120" w:after="120"/>
              <w:rPr>
                <w:b/>
                <w:sz w:val="22"/>
              </w:rPr>
            </w:pPr>
            <w:r w:rsidRPr="00D6788F">
              <w:rPr>
                <w:b/>
                <w:sz w:val="22"/>
              </w:rPr>
              <w:t xml:space="preserve">Correlation to </w:t>
            </w:r>
            <w:r>
              <w:rPr>
                <w:b/>
              </w:rPr>
              <w:t>NBPTS &amp; Framework for Teaching</w:t>
            </w:r>
          </w:p>
        </w:tc>
      </w:tr>
      <w:tr w:rsidR="00837D07" w14:paraId="03614A9C" w14:textId="77777777" w:rsidTr="00837D07">
        <w:trPr>
          <w:cantSplit/>
          <w:trHeight w:val="1134"/>
        </w:trPr>
        <w:tc>
          <w:tcPr>
            <w:tcW w:w="1620" w:type="dxa"/>
            <w:shd w:val="clear" w:color="auto" w:fill="B4C6E7" w:themeFill="accent1" w:themeFillTint="66"/>
          </w:tcPr>
          <w:p w14:paraId="6F310BDB" w14:textId="77777777" w:rsidR="00837D07" w:rsidRDefault="00837D07" w:rsidP="00837D07">
            <w:pPr>
              <w:spacing w:before="120" w:after="120"/>
              <w:rPr>
                <w:sz w:val="25"/>
                <w:szCs w:val="25"/>
              </w:rPr>
            </w:pPr>
            <w:r w:rsidRPr="00125A14">
              <w:rPr>
                <w:sz w:val="25"/>
                <w:szCs w:val="25"/>
              </w:rPr>
              <w:t>Meet &amp; Greet</w:t>
            </w:r>
          </w:p>
          <w:p w14:paraId="5864C50C" w14:textId="701E36F4" w:rsidR="003A17CC" w:rsidRPr="00125A14" w:rsidRDefault="003A17CC" w:rsidP="00837D07">
            <w:pPr>
              <w:spacing w:before="120" w:after="120"/>
              <w:rPr>
                <w:sz w:val="25"/>
                <w:szCs w:val="25"/>
              </w:rPr>
            </w:pPr>
          </w:p>
        </w:tc>
        <w:tc>
          <w:tcPr>
            <w:tcW w:w="5580" w:type="dxa"/>
          </w:tcPr>
          <w:p w14:paraId="32D00AF2" w14:textId="77777777" w:rsidR="00837D07" w:rsidRDefault="00837D07" w:rsidP="00837D07">
            <w:pPr>
              <w:spacing w:before="120" w:after="120"/>
            </w:pPr>
            <w:r>
              <w:t>Course Overview</w:t>
            </w:r>
          </w:p>
          <w:p w14:paraId="2CE842D0" w14:textId="0988A45D" w:rsidR="00837D07" w:rsidRDefault="00837D07" w:rsidP="00837D07">
            <w:pPr>
              <w:spacing w:before="120" w:after="120"/>
            </w:pPr>
            <w:r>
              <w:t>Course Introductions</w:t>
            </w:r>
          </w:p>
        </w:tc>
        <w:tc>
          <w:tcPr>
            <w:tcW w:w="1800" w:type="dxa"/>
          </w:tcPr>
          <w:p w14:paraId="045ABE40" w14:textId="77777777" w:rsidR="00837D07" w:rsidRDefault="00837D07" w:rsidP="00837D07">
            <w:pPr>
              <w:spacing w:before="120" w:after="120"/>
            </w:pPr>
          </w:p>
        </w:tc>
        <w:tc>
          <w:tcPr>
            <w:tcW w:w="1800" w:type="dxa"/>
          </w:tcPr>
          <w:p w14:paraId="551545E7" w14:textId="12C7A8B1" w:rsidR="00837D07" w:rsidRDefault="00837D07" w:rsidP="00837D07">
            <w:pPr>
              <w:spacing w:before="120" w:after="120"/>
            </w:pPr>
            <w:r>
              <w:t>NBPTS:</w:t>
            </w:r>
            <w:r w:rsidR="006D7F22">
              <w:t xml:space="preserve"> 5</w:t>
            </w:r>
          </w:p>
          <w:p w14:paraId="2C278C21" w14:textId="77777777" w:rsidR="00837D07" w:rsidRDefault="00837D07" w:rsidP="00837D07">
            <w:pPr>
              <w:spacing w:before="120" w:after="120"/>
            </w:pPr>
          </w:p>
          <w:p w14:paraId="0437A655" w14:textId="7418C6FC" w:rsidR="00837D07" w:rsidRDefault="00837D07" w:rsidP="00837D07">
            <w:pPr>
              <w:spacing w:before="120" w:after="120"/>
            </w:pPr>
            <w:proofErr w:type="spellStart"/>
            <w:r>
              <w:t>FfT</w:t>
            </w:r>
            <w:proofErr w:type="spellEnd"/>
            <w:r>
              <w:t xml:space="preserve">: </w:t>
            </w:r>
            <w:r w:rsidR="006D7F22">
              <w:t>4d</w:t>
            </w:r>
          </w:p>
          <w:p w14:paraId="0413B707" w14:textId="66154945" w:rsidR="00837D07" w:rsidRDefault="00837D07" w:rsidP="00837D07">
            <w:pPr>
              <w:spacing w:before="120" w:after="120"/>
            </w:pPr>
          </w:p>
        </w:tc>
      </w:tr>
      <w:tr w:rsidR="00837D07" w14:paraId="1DD96B4B" w14:textId="77777777" w:rsidTr="00837D07">
        <w:trPr>
          <w:cantSplit/>
          <w:trHeight w:val="1134"/>
        </w:trPr>
        <w:tc>
          <w:tcPr>
            <w:tcW w:w="1620" w:type="dxa"/>
            <w:shd w:val="clear" w:color="auto" w:fill="B4C6E7" w:themeFill="accent1" w:themeFillTint="66"/>
          </w:tcPr>
          <w:p w14:paraId="77FB383F" w14:textId="77777777" w:rsidR="00837D07" w:rsidRDefault="00837D07" w:rsidP="00837D07">
            <w:pPr>
              <w:spacing w:before="120" w:after="120"/>
              <w:rPr>
                <w:sz w:val="25"/>
                <w:szCs w:val="25"/>
              </w:rPr>
            </w:pPr>
            <w:r w:rsidRPr="00125A14">
              <w:rPr>
                <w:sz w:val="25"/>
                <w:szCs w:val="25"/>
              </w:rPr>
              <w:lastRenderedPageBreak/>
              <w:t>Week 1</w:t>
            </w:r>
            <w:r>
              <w:rPr>
                <w:sz w:val="25"/>
                <w:szCs w:val="25"/>
              </w:rPr>
              <w:t xml:space="preserve">: </w:t>
            </w:r>
          </w:p>
          <w:p w14:paraId="0FCFD97B" w14:textId="622F2DA9" w:rsidR="003A17CC" w:rsidRDefault="00BD3363" w:rsidP="00837D07">
            <w:pPr>
              <w:spacing w:before="120" w:after="120"/>
              <w:rPr>
                <w:sz w:val="25"/>
                <w:szCs w:val="25"/>
              </w:rPr>
            </w:pPr>
            <w:r w:rsidRPr="00BD3363">
              <w:rPr>
                <w:sz w:val="25"/>
                <w:szCs w:val="25"/>
              </w:rPr>
              <w:t>Using Technology to Create Communities</w:t>
            </w:r>
          </w:p>
          <w:p w14:paraId="314DE1E4" w14:textId="66F65785" w:rsidR="003A17CC" w:rsidRDefault="006304D9" w:rsidP="00837D07">
            <w:pPr>
              <w:spacing w:before="120" w:after="120"/>
              <w:rPr>
                <w:sz w:val="25"/>
                <w:szCs w:val="25"/>
              </w:rPr>
            </w:pPr>
            <w:r>
              <w:rPr>
                <w:sz w:val="25"/>
                <w:szCs w:val="25"/>
              </w:rPr>
              <w:t>August 5</w:t>
            </w:r>
            <w:bookmarkStart w:id="1" w:name="_GoBack"/>
            <w:bookmarkEnd w:id="1"/>
            <w:r w:rsidR="00357004">
              <w:rPr>
                <w:sz w:val="25"/>
                <w:szCs w:val="25"/>
              </w:rPr>
              <w:t xml:space="preserve"> - 10</w:t>
            </w:r>
          </w:p>
          <w:p w14:paraId="7F3C5BE4" w14:textId="5F89ABEF" w:rsidR="00837D07" w:rsidRPr="00125A14" w:rsidRDefault="00837D07" w:rsidP="00837D07">
            <w:pPr>
              <w:spacing w:before="120" w:after="120"/>
              <w:rPr>
                <w:sz w:val="25"/>
                <w:szCs w:val="25"/>
              </w:rPr>
            </w:pPr>
          </w:p>
        </w:tc>
        <w:tc>
          <w:tcPr>
            <w:tcW w:w="5580" w:type="dxa"/>
          </w:tcPr>
          <w:p w14:paraId="4712A91E" w14:textId="04493ABE" w:rsidR="001F2774" w:rsidRDefault="001F2774" w:rsidP="001F2774"/>
          <w:p w14:paraId="25588B8E" w14:textId="77777777" w:rsidR="001F2774" w:rsidRPr="0015053C" w:rsidRDefault="001F2774" w:rsidP="001F2774">
            <w:pPr>
              <w:ind w:left="720" w:hanging="720"/>
            </w:pPr>
            <w:r>
              <w:t xml:space="preserve">International Society for Technology in Education (2014). </w:t>
            </w:r>
            <w:r w:rsidRPr="00DD1AEE">
              <w:rPr>
                <w:i/>
              </w:rPr>
              <w:t>ISTE standards for educators</w:t>
            </w:r>
            <w:r>
              <w:t xml:space="preserve">. Retrieved from </w:t>
            </w:r>
            <w:hyperlink r:id="rId18" w:history="1">
              <w:r w:rsidRPr="00F26E2F">
                <w:rPr>
                  <w:rStyle w:val="Hyperlink"/>
                </w:rPr>
                <w:t>https://www.iste.org/standards/for-educators</w:t>
              </w:r>
            </w:hyperlink>
            <w:r>
              <w:t xml:space="preserve">. </w:t>
            </w:r>
          </w:p>
          <w:p w14:paraId="50EE9543" w14:textId="77777777" w:rsidR="001F2774" w:rsidRDefault="001F2774" w:rsidP="001F2774">
            <w:pPr>
              <w:ind w:left="720" w:hanging="720"/>
            </w:pPr>
          </w:p>
          <w:p w14:paraId="6BE0FA89" w14:textId="77777777" w:rsidR="001F2774" w:rsidRDefault="001F2774" w:rsidP="001F2774">
            <w:pPr>
              <w:ind w:left="720" w:hanging="720"/>
            </w:pPr>
            <w:r>
              <w:t xml:space="preserve">National Council of Teachers of English (2013). </w:t>
            </w:r>
            <w:r w:rsidRPr="00DD1AEE">
              <w:rPr>
                <w:i/>
              </w:rPr>
              <w:t>NCTE framework for 21st century curriculum and assessment.</w:t>
            </w:r>
            <w:r>
              <w:t xml:space="preserve"> Retrieved from </w:t>
            </w:r>
            <w:hyperlink r:id="rId19" w:history="1">
              <w:r w:rsidRPr="00F26E2F">
                <w:rPr>
                  <w:rStyle w:val="Hyperlink"/>
                </w:rPr>
                <w:t>http://www.ncte.org/positions/21stcenturyliteracy</w:t>
              </w:r>
            </w:hyperlink>
            <w:r>
              <w:t>.</w:t>
            </w:r>
            <w:r w:rsidRPr="0015053C">
              <w:t xml:space="preserve"> </w:t>
            </w:r>
          </w:p>
          <w:p w14:paraId="30F859C0" w14:textId="77777777" w:rsidR="001F2774" w:rsidRDefault="001F2774" w:rsidP="001F2774">
            <w:pPr>
              <w:ind w:left="720" w:hanging="720"/>
            </w:pPr>
          </w:p>
          <w:p w14:paraId="7E6250E0" w14:textId="77777777" w:rsidR="001F2774" w:rsidRDefault="001F2774" w:rsidP="001F2774">
            <w:pPr>
              <w:ind w:left="720" w:hanging="720"/>
            </w:pPr>
            <w:proofErr w:type="spellStart"/>
            <w:r>
              <w:t>Edutopia</w:t>
            </w:r>
            <w:proofErr w:type="spellEnd"/>
            <w:r>
              <w:t xml:space="preserve"> (2007). What is Successful Technology Integration? Retrieved from </w:t>
            </w:r>
            <w:hyperlink r:id="rId20" w:history="1">
              <w:r w:rsidRPr="00F26E2F">
                <w:rPr>
                  <w:rStyle w:val="Hyperlink"/>
                </w:rPr>
                <w:t>https://www.edutopia.org/technology-integration-guide-description</w:t>
              </w:r>
            </w:hyperlink>
            <w:r>
              <w:t xml:space="preserve"> </w:t>
            </w:r>
          </w:p>
          <w:p w14:paraId="2B202C33" w14:textId="1CD4F410" w:rsidR="001F2774" w:rsidRPr="0015053C" w:rsidRDefault="001F2774" w:rsidP="001F2774"/>
          <w:p w14:paraId="0C4C70A1" w14:textId="77777777" w:rsidR="001F2774" w:rsidRPr="0015053C" w:rsidRDefault="001F2774" w:rsidP="001F2774">
            <w:pPr>
              <w:ind w:left="720" w:hanging="720"/>
            </w:pPr>
            <w:proofErr w:type="spellStart"/>
            <w:r>
              <w:t>Sheninger</w:t>
            </w:r>
            <w:proofErr w:type="spellEnd"/>
            <w:r>
              <w:t xml:space="preserve">, E. (2016). </w:t>
            </w:r>
            <w:r w:rsidRPr="0015053C">
              <w:t>Five ways digital tools are transforming the education space:</w:t>
            </w:r>
            <w:r>
              <w:t xml:space="preserve"> Retrieved from </w:t>
            </w:r>
            <w:hyperlink r:id="rId21" w:history="1">
              <w:r w:rsidRPr="00F26E2F">
                <w:rPr>
                  <w:rStyle w:val="Hyperlink"/>
                </w:rPr>
                <w:t>https://edtechmagazine.com/k12/article/2016/02/5-ways-digital-tools-are-transforming-education-space</w:t>
              </w:r>
            </w:hyperlink>
            <w:r w:rsidRPr="0015053C">
              <w:t xml:space="preserve"> </w:t>
            </w:r>
          </w:p>
          <w:p w14:paraId="499E3A8E" w14:textId="19681F11" w:rsidR="00837D07" w:rsidRDefault="00837D07" w:rsidP="001F2774">
            <w:pPr>
              <w:ind w:left="720" w:hanging="720"/>
            </w:pPr>
          </w:p>
        </w:tc>
        <w:tc>
          <w:tcPr>
            <w:tcW w:w="1800" w:type="dxa"/>
          </w:tcPr>
          <w:p w14:paraId="6EFBE7A2" w14:textId="68480814" w:rsidR="00837D07" w:rsidRDefault="00BD3363" w:rsidP="00357004">
            <w:pPr>
              <w:spacing w:before="120" w:after="120"/>
            </w:pPr>
            <w:r>
              <w:t>Technology Autobiography</w:t>
            </w:r>
            <w:r w:rsidR="003A17CC">
              <w:t xml:space="preserve"> due </w:t>
            </w:r>
            <w:r w:rsidR="00357004">
              <w:t>August 2</w:t>
            </w:r>
          </w:p>
        </w:tc>
        <w:tc>
          <w:tcPr>
            <w:tcW w:w="1800" w:type="dxa"/>
          </w:tcPr>
          <w:p w14:paraId="5EB9231F" w14:textId="2844BBDF" w:rsidR="00837D07" w:rsidRDefault="00837D07" w:rsidP="00837D07">
            <w:pPr>
              <w:spacing w:before="120" w:after="120"/>
            </w:pPr>
            <w:r>
              <w:t>NBPTS:</w:t>
            </w:r>
            <w:r w:rsidR="006D7F22">
              <w:t xml:space="preserve"> 2 &amp; 4</w:t>
            </w:r>
          </w:p>
          <w:p w14:paraId="7F853F03" w14:textId="77777777" w:rsidR="00837D07" w:rsidRDefault="00837D07" w:rsidP="00837D07">
            <w:pPr>
              <w:spacing w:before="120" w:after="120"/>
            </w:pPr>
          </w:p>
          <w:p w14:paraId="35CF65BA" w14:textId="469E9749" w:rsidR="00837D07" w:rsidRDefault="00837D07" w:rsidP="00837D07">
            <w:pPr>
              <w:spacing w:before="120" w:after="120"/>
            </w:pPr>
            <w:proofErr w:type="spellStart"/>
            <w:r>
              <w:t>FfT</w:t>
            </w:r>
            <w:proofErr w:type="spellEnd"/>
            <w:r>
              <w:t xml:space="preserve">: </w:t>
            </w:r>
            <w:r w:rsidR="006D7F22">
              <w:t>1a</w:t>
            </w:r>
          </w:p>
          <w:p w14:paraId="0BD5A2F6" w14:textId="0E12F9F0" w:rsidR="00837D07" w:rsidRDefault="00837D07" w:rsidP="00837D07">
            <w:pPr>
              <w:spacing w:before="120" w:after="120"/>
            </w:pPr>
          </w:p>
        </w:tc>
      </w:tr>
      <w:tr w:rsidR="00837D07" w14:paraId="41927844" w14:textId="77777777" w:rsidTr="00837D07">
        <w:tc>
          <w:tcPr>
            <w:tcW w:w="1620" w:type="dxa"/>
            <w:shd w:val="clear" w:color="auto" w:fill="B4C6E7" w:themeFill="accent1" w:themeFillTint="66"/>
          </w:tcPr>
          <w:p w14:paraId="11C47E2A" w14:textId="77777777" w:rsidR="00837D07" w:rsidRDefault="00837D07" w:rsidP="00837D07">
            <w:pPr>
              <w:spacing w:before="120" w:after="120"/>
            </w:pPr>
            <w:r>
              <w:t>Week 2:</w:t>
            </w:r>
          </w:p>
          <w:p w14:paraId="4D46AB92" w14:textId="51A980F4" w:rsidR="003A17CC" w:rsidRDefault="00BD3363" w:rsidP="00837D07">
            <w:pPr>
              <w:spacing w:before="120" w:after="120"/>
            </w:pPr>
            <w:r w:rsidRPr="00BD3363">
              <w:t>Using Technology to Broaden Access</w:t>
            </w:r>
          </w:p>
          <w:p w14:paraId="39EBEE47" w14:textId="151B5689" w:rsidR="003A17CC" w:rsidRDefault="00357004" w:rsidP="00837D07">
            <w:pPr>
              <w:spacing w:before="120" w:after="120"/>
              <w:rPr>
                <w:sz w:val="25"/>
                <w:szCs w:val="25"/>
              </w:rPr>
            </w:pPr>
            <w:r>
              <w:rPr>
                <w:sz w:val="25"/>
                <w:szCs w:val="25"/>
              </w:rPr>
              <w:t>August 11 - 17</w:t>
            </w:r>
          </w:p>
          <w:p w14:paraId="38F5F15E" w14:textId="0E153697" w:rsidR="003A17CC" w:rsidRDefault="003A17CC" w:rsidP="00837D07">
            <w:pPr>
              <w:spacing w:before="120" w:after="120"/>
            </w:pPr>
          </w:p>
        </w:tc>
        <w:tc>
          <w:tcPr>
            <w:tcW w:w="5580" w:type="dxa"/>
          </w:tcPr>
          <w:p w14:paraId="7744327F" w14:textId="77777777" w:rsidR="00837D07" w:rsidRDefault="00837D07" w:rsidP="00837D07"/>
          <w:p w14:paraId="3A07F5DF" w14:textId="77777777" w:rsidR="001F2774" w:rsidRDefault="001F2774" w:rsidP="001F2774">
            <w:pPr>
              <w:ind w:left="720" w:hanging="720"/>
            </w:pPr>
            <w:proofErr w:type="spellStart"/>
            <w:r>
              <w:t>Baxa</w:t>
            </w:r>
            <w:proofErr w:type="spellEnd"/>
            <w:r>
              <w:t xml:space="preserve">, J &amp; Christ, T. (2017). The </w:t>
            </w:r>
            <w:proofErr w:type="spellStart"/>
            <w:r>
              <w:t>digilit</w:t>
            </w:r>
            <w:proofErr w:type="spellEnd"/>
            <w:r>
              <w:t xml:space="preserve"> framework. The Reading Teacher 71(3</w:t>
            </w:r>
            <w:r w:rsidRPr="00C222CD">
              <w:t>), 1-12.</w:t>
            </w:r>
          </w:p>
          <w:p w14:paraId="51BD73A5" w14:textId="77777777" w:rsidR="00837D07" w:rsidRDefault="00837D07" w:rsidP="001F2774"/>
          <w:p w14:paraId="2C2B1D9A" w14:textId="4FB4639F" w:rsidR="001F2774" w:rsidRDefault="001F2774" w:rsidP="001F2774">
            <w:pPr>
              <w:ind w:left="720" w:hanging="720"/>
            </w:pPr>
            <w:r>
              <w:t xml:space="preserve">Yokota, J. &amp; Teale, W.H. (2014). Picture books and the digital world: Educators making informed choices. </w:t>
            </w:r>
            <w:r w:rsidRPr="001D12F3">
              <w:rPr>
                <w:i/>
              </w:rPr>
              <w:t>The Reading Teacher 67</w:t>
            </w:r>
            <w:r>
              <w:t>(8), 577-585.</w:t>
            </w:r>
          </w:p>
          <w:p w14:paraId="565EB250" w14:textId="77777777" w:rsidR="001F2774" w:rsidRDefault="001F2774" w:rsidP="001F2774">
            <w:pPr>
              <w:ind w:left="720" w:hanging="720"/>
            </w:pPr>
          </w:p>
          <w:p w14:paraId="4DEDB742" w14:textId="77777777" w:rsidR="001F2774" w:rsidRDefault="001F2774" w:rsidP="001F2774">
            <w:pPr>
              <w:ind w:left="720" w:hanging="720"/>
            </w:pPr>
            <w:r w:rsidRPr="003D3AF7">
              <w:t xml:space="preserve">Bates C.C., </w:t>
            </w:r>
            <w:proofErr w:type="spellStart"/>
            <w:proofErr w:type="gramStart"/>
            <w:r w:rsidRPr="003D3AF7">
              <w:t>Klein,A</w:t>
            </w:r>
            <w:proofErr w:type="spellEnd"/>
            <w:r w:rsidRPr="003D3AF7">
              <w:t>.</w:t>
            </w:r>
            <w:proofErr w:type="gramEnd"/>
            <w:r w:rsidRPr="003D3AF7">
              <w:t xml:space="preserve">, </w:t>
            </w:r>
            <w:proofErr w:type="spellStart"/>
            <w:r w:rsidRPr="003D3AF7">
              <w:t>Schubert,B</w:t>
            </w:r>
            <w:proofErr w:type="spellEnd"/>
            <w:r w:rsidRPr="003D3AF7">
              <w:t xml:space="preserve">., McGee L., Anderson N., </w:t>
            </w:r>
            <w:proofErr w:type="spellStart"/>
            <w:r w:rsidRPr="003D3AF7">
              <w:t>Dorn,L</w:t>
            </w:r>
            <w:proofErr w:type="spellEnd"/>
            <w:r w:rsidRPr="003D3AF7">
              <w:t xml:space="preserve">., McClure, E., &amp; </w:t>
            </w:r>
            <w:proofErr w:type="spellStart"/>
            <w:r w:rsidRPr="003D3AF7">
              <w:t>Ross,R.H</w:t>
            </w:r>
            <w:proofErr w:type="spellEnd"/>
            <w:r w:rsidRPr="003D3AF7">
              <w:t xml:space="preserve">. (2017). E-Books and E-Book </w:t>
            </w:r>
            <w:r>
              <w:t>a</w:t>
            </w:r>
            <w:r w:rsidRPr="003D3AF7">
              <w:t xml:space="preserve">pps: Considerations for </w:t>
            </w:r>
            <w:r>
              <w:t>b</w:t>
            </w:r>
            <w:r w:rsidRPr="003D3AF7">
              <w:t xml:space="preserve">eginning </w:t>
            </w:r>
            <w:r>
              <w:t>r</w:t>
            </w:r>
            <w:r w:rsidRPr="003D3AF7">
              <w:t xml:space="preserve">eaders. </w:t>
            </w:r>
            <w:r w:rsidRPr="003D3AF7">
              <w:rPr>
                <w:i/>
              </w:rPr>
              <w:t>The Reading Teacher, 70</w:t>
            </w:r>
            <w:r w:rsidRPr="003D3AF7">
              <w:t>(4), 401–411</w:t>
            </w:r>
            <w:r>
              <w:t>.</w:t>
            </w:r>
          </w:p>
          <w:p w14:paraId="4E3963D0" w14:textId="1D8350BF" w:rsidR="001F2774" w:rsidRDefault="001F2774" w:rsidP="001F2774"/>
        </w:tc>
        <w:tc>
          <w:tcPr>
            <w:tcW w:w="1800" w:type="dxa"/>
          </w:tcPr>
          <w:p w14:paraId="74D92774" w14:textId="14194893" w:rsidR="00837D07" w:rsidRDefault="008E47B0" w:rsidP="00357004">
            <w:pPr>
              <w:spacing w:before="120" w:after="120"/>
            </w:pPr>
            <w:r>
              <w:t>Collection of Digital Tools</w:t>
            </w:r>
            <w:r w:rsidR="003A17CC">
              <w:t xml:space="preserve"> due </w:t>
            </w:r>
            <w:r w:rsidR="00357004">
              <w:t>August 17</w:t>
            </w:r>
          </w:p>
        </w:tc>
        <w:tc>
          <w:tcPr>
            <w:tcW w:w="1800" w:type="dxa"/>
          </w:tcPr>
          <w:p w14:paraId="5A5E60B6" w14:textId="3538AA05" w:rsidR="00837D07" w:rsidRDefault="00837D07" w:rsidP="00837D07">
            <w:pPr>
              <w:spacing w:before="120" w:after="120"/>
            </w:pPr>
            <w:r>
              <w:t>NBPTS:</w:t>
            </w:r>
            <w:r w:rsidR="005F0E41">
              <w:t xml:space="preserve"> 2</w:t>
            </w:r>
          </w:p>
          <w:p w14:paraId="71B0FFE1" w14:textId="77777777" w:rsidR="00837D07" w:rsidRDefault="00837D07" w:rsidP="00837D07">
            <w:pPr>
              <w:spacing w:before="120" w:after="120"/>
            </w:pPr>
          </w:p>
          <w:p w14:paraId="2E554BCE" w14:textId="522748ED" w:rsidR="00837D07" w:rsidRDefault="00837D07" w:rsidP="00837D07">
            <w:pPr>
              <w:spacing w:before="120" w:after="120"/>
            </w:pPr>
            <w:proofErr w:type="spellStart"/>
            <w:r>
              <w:t>FfT</w:t>
            </w:r>
            <w:proofErr w:type="spellEnd"/>
            <w:r>
              <w:t xml:space="preserve">: </w:t>
            </w:r>
            <w:r w:rsidR="005F0E41">
              <w:t>1a &amp; 2b</w:t>
            </w:r>
          </w:p>
          <w:p w14:paraId="53501069" w14:textId="77777777" w:rsidR="00837D07" w:rsidRDefault="00837D07" w:rsidP="00837D07">
            <w:pPr>
              <w:spacing w:before="120" w:after="120"/>
            </w:pPr>
          </w:p>
        </w:tc>
      </w:tr>
      <w:tr w:rsidR="00837D07" w14:paraId="21AEEF02" w14:textId="77777777" w:rsidTr="00837D07">
        <w:tc>
          <w:tcPr>
            <w:tcW w:w="1620" w:type="dxa"/>
            <w:shd w:val="clear" w:color="auto" w:fill="B4C6E7" w:themeFill="accent1" w:themeFillTint="66"/>
          </w:tcPr>
          <w:p w14:paraId="22A803F2" w14:textId="77777777" w:rsidR="00837D07" w:rsidRDefault="00837D07" w:rsidP="00837D07">
            <w:pPr>
              <w:spacing w:before="120" w:after="120"/>
            </w:pPr>
            <w:r>
              <w:t>Week 3:</w:t>
            </w:r>
          </w:p>
          <w:p w14:paraId="7FC9A20F" w14:textId="0D0DDDAD" w:rsidR="003A17CC" w:rsidRDefault="00BD3363" w:rsidP="00837D07">
            <w:pPr>
              <w:spacing w:before="120" w:after="120"/>
            </w:pPr>
            <w:r w:rsidRPr="00BD3363">
              <w:t>Using Technology to Foster Inquiry</w:t>
            </w:r>
          </w:p>
          <w:p w14:paraId="2B1CA6AA" w14:textId="2A80AB00" w:rsidR="003A17CC" w:rsidRDefault="00357004" w:rsidP="00837D07">
            <w:pPr>
              <w:spacing w:before="120" w:after="120"/>
            </w:pPr>
            <w:r>
              <w:t>August 18 - 24</w:t>
            </w:r>
          </w:p>
        </w:tc>
        <w:tc>
          <w:tcPr>
            <w:tcW w:w="5580" w:type="dxa"/>
          </w:tcPr>
          <w:p w14:paraId="21957883" w14:textId="77777777" w:rsidR="00837D07" w:rsidRDefault="00837D07" w:rsidP="00837D07"/>
          <w:p w14:paraId="61C75344" w14:textId="77777777" w:rsidR="001F2774" w:rsidRDefault="001F2774" w:rsidP="001F2774">
            <w:pPr>
              <w:ind w:left="720" w:hanging="720"/>
            </w:pPr>
            <w:proofErr w:type="spellStart"/>
            <w:r>
              <w:t>Coiro</w:t>
            </w:r>
            <w:proofErr w:type="spellEnd"/>
            <w:r>
              <w:t xml:space="preserve">, J., </w:t>
            </w:r>
            <w:proofErr w:type="spellStart"/>
            <w:r>
              <w:t>Castek</w:t>
            </w:r>
            <w:proofErr w:type="spellEnd"/>
            <w:r>
              <w:t xml:space="preserve">, J. &amp; Quinn, D.J. (2016). </w:t>
            </w:r>
            <w:r w:rsidRPr="0015053C">
              <w:t xml:space="preserve">Personal </w:t>
            </w:r>
            <w:r>
              <w:t>i</w:t>
            </w:r>
            <w:r w:rsidRPr="0015053C">
              <w:t xml:space="preserve">nquiry and </w:t>
            </w:r>
            <w:r>
              <w:t>o</w:t>
            </w:r>
            <w:r w:rsidRPr="0015053C">
              <w:t xml:space="preserve">nline </w:t>
            </w:r>
            <w:r>
              <w:t>r</w:t>
            </w:r>
            <w:r w:rsidRPr="0015053C">
              <w:t>esearch</w:t>
            </w:r>
            <w:r>
              <w:t xml:space="preserve">: </w:t>
            </w:r>
            <w:r w:rsidRPr="0015053C">
              <w:t xml:space="preserve">Connecting </w:t>
            </w:r>
            <w:r>
              <w:t>l</w:t>
            </w:r>
            <w:r w:rsidRPr="0015053C">
              <w:t xml:space="preserve">earners in </w:t>
            </w:r>
            <w:r>
              <w:t>w</w:t>
            </w:r>
            <w:r w:rsidRPr="0015053C">
              <w:t xml:space="preserve">ays </w:t>
            </w:r>
            <w:r>
              <w:t>t</w:t>
            </w:r>
            <w:r w:rsidRPr="0015053C">
              <w:t xml:space="preserve">hat </w:t>
            </w:r>
            <w:r>
              <w:t>m</w:t>
            </w:r>
            <w:r w:rsidRPr="0015053C">
              <w:t>atter</w:t>
            </w:r>
            <w:r>
              <w:t xml:space="preserve">. </w:t>
            </w:r>
            <w:r w:rsidRPr="00A81CC2">
              <w:rPr>
                <w:i/>
              </w:rPr>
              <w:t>The Reading Teacher 69</w:t>
            </w:r>
            <w:r>
              <w:t xml:space="preserve">(5), 483-492. </w:t>
            </w:r>
          </w:p>
          <w:p w14:paraId="20752FCE" w14:textId="77777777" w:rsidR="00837D07" w:rsidRDefault="00837D07" w:rsidP="001F2774"/>
          <w:p w14:paraId="0532990F" w14:textId="7491BDF2" w:rsidR="00AF5EB6" w:rsidRDefault="00776682" w:rsidP="00AF5EB6">
            <w:pPr>
              <w:ind w:left="720" w:hanging="720"/>
            </w:pPr>
            <w:proofErr w:type="spellStart"/>
            <w:r>
              <w:t>Goudvis</w:t>
            </w:r>
            <w:proofErr w:type="spellEnd"/>
            <w:r>
              <w:t xml:space="preserve">, A., Harvey, S., </w:t>
            </w:r>
            <w:proofErr w:type="spellStart"/>
            <w:r>
              <w:t>Buhrow</w:t>
            </w:r>
            <w:proofErr w:type="spellEnd"/>
            <w:r>
              <w:t xml:space="preserve">, B. &amp; Halverson, K. (2019). Inquiry illuminated: Researcher’s </w:t>
            </w:r>
            <w:r>
              <w:lastRenderedPageBreak/>
              <w:t>workshop across the curriculum.</w:t>
            </w:r>
            <w:r w:rsidR="00AF5EB6">
              <w:t xml:space="preserve"> Heinemann: </w:t>
            </w:r>
            <w:r w:rsidR="00317F3E">
              <w:t>Po</w:t>
            </w:r>
            <w:r w:rsidR="00AF5EB6">
              <w:t>rt</w:t>
            </w:r>
            <w:r w:rsidR="00317F3E">
              <w:t>s</w:t>
            </w:r>
            <w:r w:rsidR="00AF5EB6">
              <w:t>mouth, NH. (Chapter 1)</w:t>
            </w:r>
          </w:p>
        </w:tc>
        <w:tc>
          <w:tcPr>
            <w:tcW w:w="1800" w:type="dxa"/>
          </w:tcPr>
          <w:p w14:paraId="14CC4881" w14:textId="1B9B4D19" w:rsidR="00837D07" w:rsidRDefault="008E47B0" w:rsidP="00837D07">
            <w:pPr>
              <w:spacing w:before="120" w:after="120"/>
            </w:pPr>
            <w:r>
              <w:lastRenderedPageBreak/>
              <w:t xml:space="preserve">Inquiry </w:t>
            </w:r>
            <w:proofErr w:type="gramStart"/>
            <w:r>
              <w:t>Into</w:t>
            </w:r>
            <w:proofErr w:type="gramEnd"/>
            <w:r>
              <w:t xml:space="preserve"> Action </w:t>
            </w:r>
            <w:proofErr w:type="spellStart"/>
            <w:r>
              <w:t>Hyperdoc</w:t>
            </w:r>
            <w:proofErr w:type="spellEnd"/>
            <w:r w:rsidR="003A17CC">
              <w:t xml:space="preserve"> </w:t>
            </w:r>
            <w:r w:rsidR="00357004">
              <w:t>due August 24</w:t>
            </w:r>
          </w:p>
          <w:p w14:paraId="1EE672B8" w14:textId="77777777" w:rsidR="00837D07" w:rsidRDefault="00837D07" w:rsidP="00837D07">
            <w:pPr>
              <w:spacing w:before="120" w:after="120"/>
            </w:pPr>
          </w:p>
        </w:tc>
        <w:tc>
          <w:tcPr>
            <w:tcW w:w="1800" w:type="dxa"/>
          </w:tcPr>
          <w:p w14:paraId="3F994DBD" w14:textId="4C1F3D59" w:rsidR="00837D07" w:rsidRDefault="00837D07" w:rsidP="00837D07">
            <w:pPr>
              <w:spacing w:before="120" w:after="120"/>
            </w:pPr>
            <w:r>
              <w:t>NBPTS:</w:t>
            </w:r>
            <w:r w:rsidR="005F0E41">
              <w:t xml:space="preserve"> 2, 4 &amp; 5</w:t>
            </w:r>
          </w:p>
          <w:p w14:paraId="77482E56" w14:textId="77777777" w:rsidR="00837D07" w:rsidRDefault="00837D07" w:rsidP="00837D07">
            <w:pPr>
              <w:spacing w:before="120" w:after="120"/>
            </w:pPr>
          </w:p>
          <w:p w14:paraId="2726A1EA" w14:textId="1414F293" w:rsidR="00837D07" w:rsidRDefault="00837D07" w:rsidP="00837D07">
            <w:pPr>
              <w:spacing w:before="120" w:after="120"/>
            </w:pPr>
            <w:proofErr w:type="spellStart"/>
            <w:r>
              <w:t>FfT</w:t>
            </w:r>
            <w:proofErr w:type="spellEnd"/>
            <w:r>
              <w:t xml:space="preserve">: </w:t>
            </w:r>
            <w:r w:rsidR="005F0E41">
              <w:t>3c &amp; 4e</w:t>
            </w:r>
          </w:p>
          <w:p w14:paraId="63893479" w14:textId="77777777" w:rsidR="00837D07" w:rsidRDefault="00837D07" w:rsidP="00837D07">
            <w:pPr>
              <w:spacing w:before="120" w:after="120"/>
            </w:pPr>
          </w:p>
        </w:tc>
      </w:tr>
      <w:tr w:rsidR="00837D07" w14:paraId="19AD1771" w14:textId="77777777" w:rsidTr="00837D07">
        <w:tc>
          <w:tcPr>
            <w:tcW w:w="1620" w:type="dxa"/>
            <w:shd w:val="clear" w:color="auto" w:fill="B4C6E7" w:themeFill="accent1" w:themeFillTint="66"/>
          </w:tcPr>
          <w:p w14:paraId="47DF0DF7" w14:textId="77777777" w:rsidR="00837D07" w:rsidRDefault="00837D07" w:rsidP="00837D07">
            <w:pPr>
              <w:spacing w:before="120" w:after="120"/>
            </w:pPr>
            <w:r>
              <w:lastRenderedPageBreak/>
              <w:t>Week 4:</w:t>
            </w:r>
          </w:p>
          <w:p w14:paraId="3B8E0CAF" w14:textId="14443188" w:rsidR="003A17CC" w:rsidRDefault="00BD3363" w:rsidP="00837D07">
            <w:pPr>
              <w:spacing w:before="120" w:after="120"/>
            </w:pPr>
            <w:r w:rsidRPr="00BD3363">
              <w:t>Using Technology for Global Learning</w:t>
            </w:r>
          </w:p>
          <w:p w14:paraId="39FEC643" w14:textId="26904DDD" w:rsidR="003A17CC" w:rsidRDefault="00357004" w:rsidP="00837D07">
            <w:pPr>
              <w:spacing w:before="120" w:after="120"/>
            </w:pPr>
            <w:r>
              <w:t>August 25 - 30</w:t>
            </w:r>
          </w:p>
        </w:tc>
        <w:tc>
          <w:tcPr>
            <w:tcW w:w="5580" w:type="dxa"/>
          </w:tcPr>
          <w:p w14:paraId="60E63FDF" w14:textId="77777777" w:rsidR="001F2774" w:rsidRPr="00837D07" w:rsidRDefault="001F2774" w:rsidP="00837D07"/>
          <w:p w14:paraId="41556322" w14:textId="438C8413" w:rsidR="001F2774" w:rsidRDefault="001F2774" w:rsidP="001F2774">
            <w:pPr>
              <w:ind w:left="720" w:hanging="720"/>
            </w:pPr>
            <w:r>
              <w:t xml:space="preserve">Hoffman, J.V., Sailors, M. &amp; Aguirre, S. A. (2016), </w:t>
            </w:r>
            <w:r w:rsidRPr="0015053C">
              <w:t xml:space="preserve">Thinking </w:t>
            </w:r>
            <w:r>
              <w:t>g</w:t>
            </w:r>
            <w:r w:rsidRPr="0015053C">
              <w:t xml:space="preserve">lobally in </w:t>
            </w:r>
            <w:r>
              <w:t>l</w:t>
            </w:r>
            <w:r w:rsidRPr="0015053C">
              <w:t xml:space="preserve">iteracy </w:t>
            </w:r>
            <w:r>
              <w:t>i</w:t>
            </w:r>
            <w:r w:rsidRPr="0015053C">
              <w:t xml:space="preserve">nstruction: Making a </w:t>
            </w:r>
            <w:r>
              <w:t>d</w:t>
            </w:r>
            <w:r w:rsidRPr="0015053C">
              <w:t xml:space="preserve">ifference in the </w:t>
            </w:r>
            <w:r>
              <w:t>w</w:t>
            </w:r>
            <w:r w:rsidRPr="0015053C">
              <w:t>orld</w:t>
            </w:r>
            <w:r>
              <w:t xml:space="preserve">. </w:t>
            </w:r>
            <w:r w:rsidRPr="001A658D">
              <w:rPr>
                <w:i/>
              </w:rPr>
              <w:t>The Reading Teacher 70</w:t>
            </w:r>
            <w:r>
              <w:t>(2), 143-148.</w:t>
            </w:r>
          </w:p>
          <w:p w14:paraId="00B3B32F" w14:textId="77777777" w:rsidR="001F2774" w:rsidRDefault="001F2774" w:rsidP="001F2774">
            <w:pPr>
              <w:ind w:left="720" w:hanging="720"/>
            </w:pPr>
          </w:p>
          <w:p w14:paraId="5F3BCE7A" w14:textId="77777777" w:rsidR="001F2774" w:rsidRPr="0015053C" w:rsidRDefault="001F2774" w:rsidP="001F2774">
            <w:pPr>
              <w:ind w:left="720" w:hanging="720"/>
              <w:rPr>
                <w:b/>
              </w:rPr>
            </w:pPr>
            <w:r>
              <w:t xml:space="preserve">Short, K.G. (2017). </w:t>
            </w:r>
            <w:r w:rsidRPr="0015053C">
              <w:t xml:space="preserve">Teaching </w:t>
            </w:r>
            <w:r>
              <w:t>g</w:t>
            </w:r>
            <w:r w:rsidRPr="0015053C">
              <w:t xml:space="preserve">lobally to </w:t>
            </w:r>
            <w:r>
              <w:t>m</w:t>
            </w:r>
            <w:r w:rsidRPr="0015053C">
              <w:t xml:space="preserve">ake a </w:t>
            </w:r>
            <w:r>
              <w:t>d</w:t>
            </w:r>
            <w:r w:rsidRPr="0015053C">
              <w:t xml:space="preserve">ifference in the </w:t>
            </w:r>
            <w:r>
              <w:t>w</w:t>
            </w:r>
            <w:r w:rsidRPr="0015053C">
              <w:t>orld</w:t>
            </w:r>
            <w:r>
              <w:t xml:space="preserve">. Retrieved from </w:t>
            </w:r>
            <w:hyperlink r:id="rId22" w:history="1">
              <w:r w:rsidRPr="00F26E2F">
                <w:rPr>
                  <w:rStyle w:val="Hyperlink"/>
                </w:rPr>
                <w:t>http://blog.stenhouse.com/archives/2017/07/20/blogstitute-2017-teaching-globally-to-make-a-difference-in-the-world/</w:t>
              </w:r>
            </w:hyperlink>
            <w:r w:rsidRPr="0015053C">
              <w:rPr>
                <w:b/>
              </w:rPr>
              <w:t xml:space="preserve"> </w:t>
            </w:r>
          </w:p>
          <w:p w14:paraId="7E08D64C" w14:textId="4F7FCB78" w:rsidR="00837D07" w:rsidRDefault="00837D07" w:rsidP="00837D07">
            <w:pPr>
              <w:spacing w:before="120" w:after="120"/>
            </w:pPr>
          </w:p>
        </w:tc>
        <w:tc>
          <w:tcPr>
            <w:tcW w:w="1800" w:type="dxa"/>
          </w:tcPr>
          <w:p w14:paraId="67829C96" w14:textId="758470A0" w:rsidR="00837D07" w:rsidRDefault="008E47B0" w:rsidP="00357004">
            <w:pPr>
              <w:spacing w:before="120" w:after="120"/>
            </w:pPr>
            <w:r>
              <w:t>Global Learning Opportunities</w:t>
            </w:r>
            <w:r w:rsidR="003A17CC">
              <w:t xml:space="preserve"> due </w:t>
            </w:r>
            <w:r w:rsidR="00357004">
              <w:t>August 30</w:t>
            </w:r>
          </w:p>
        </w:tc>
        <w:tc>
          <w:tcPr>
            <w:tcW w:w="1800" w:type="dxa"/>
          </w:tcPr>
          <w:p w14:paraId="055BA9BC" w14:textId="6C4751DF" w:rsidR="00837D07" w:rsidRDefault="00837D07" w:rsidP="00837D07">
            <w:pPr>
              <w:spacing w:before="120" w:after="120"/>
            </w:pPr>
            <w:r>
              <w:t>NBPTS:</w:t>
            </w:r>
            <w:r w:rsidR="00D42AD9">
              <w:t xml:space="preserve"> 4</w:t>
            </w:r>
          </w:p>
          <w:p w14:paraId="288B4500" w14:textId="77777777" w:rsidR="00837D07" w:rsidRDefault="00837D07" w:rsidP="00837D07">
            <w:pPr>
              <w:spacing w:before="120" w:after="120"/>
            </w:pPr>
          </w:p>
          <w:p w14:paraId="01E2D138" w14:textId="3593ED40" w:rsidR="00837D07" w:rsidRDefault="00837D07" w:rsidP="00837D07">
            <w:pPr>
              <w:spacing w:before="120" w:after="120"/>
            </w:pPr>
            <w:proofErr w:type="spellStart"/>
            <w:r>
              <w:t>FfT</w:t>
            </w:r>
            <w:proofErr w:type="spellEnd"/>
            <w:r>
              <w:t xml:space="preserve">: </w:t>
            </w:r>
            <w:r w:rsidR="00D42AD9">
              <w:t>1a, 2a, 2b, 3c, 4d &amp; 4e</w:t>
            </w:r>
          </w:p>
          <w:p w14:paraId="49DF6185" w14:textId="77777777" w:rsidR="00837D07" w:rsidRDefault="00837D07" w:rsidP="00837D07">
            <w:pPr>
              <w:spacing w:before="120" w:after="120"/>
            </w:pPr>
          </w:p>
        </w:tc>
      </w:tr>
    </w:tbl>
    <w:p w14:paraId="251F43FB" w14:textId="265DFC15" w:rsidR="009F4DD4" w:rsidRDefault="009F4DD4" w:rsidP="009F4DD4"/>
    <w:p w14:paraId="6CD98145" w14:textId="248F0FCA" w:rsidR="00FB2710" w:rsidRPr="00EC6D5B" w:rsidRDefault="00692806" w:rsidP="00FB2710">
      <w:pPr>
        <w:jc w:val="both"/>
        <w:rPr>
          <w:rStyle w:val="Hyperlink"/>
          <w:bCs/>
          <w:color w:val="000000" w:themeColor="text1"/>
          <w:szCs w:val="24"/>
          <w:u w:val="none"/>
        </w:rPr>
      </w:pPr>
      <w:r w:rsidRPr="00692806">
        <w:rPr>
          <w:b/>
          <w:bCs/>
          <w:szCs w:val="24"/>
        </w:rPr>
        <w:t>Note:</w:t>
      </w:r>
      <w:r>
        <w:rPr>
          <w:bCs/>
          <w:szCs w:val="24"/>
        </w:rPr>
        <w:t xml:space="preserve"> </w:t>
      </w:r>
      <w:r w:rsidR="00EC6D5B">
        <w:rPr>
          <w:bCs/>
          <w:szCs w:val="24"/>
        </w:rPr>
        <w:t>Course Outcome Correlates</w:t>
      </w:r>
      <w:r w:rsidR="00FB2710">
        <w:rPr>
          <w:bCs/>
          <w:szCs w:val="24"/>
        </w:rPr>
        <w:t xml:space="preserve"> with</w:t>
      </w:r>
      <w:r w:rsidR="00FB2710" w:rsidRPr="00EA1BD2">
        <w:rPr>
          <w:bCs/>
          <w:szCs w:val="24"/>
        </w:rPr>
        <w:t xml:space="preserve"> National Board for Professional Teaching (NBPTS) Five Core Propositions</w:t>
      </w:r>
      <w:r w:rsidR="00EC6D5B">
        <w:rPr>
          <w:bCs/>
          <w:szCs w:val="24"/>
        </w:rPr>
        <w:t xml:space="preserve"> (</w:t>
      </w:r>
      <w:hyperlink r:id="rId23" w:history="1">
        <w:r w:rsidR="00FB2710" w:rsidRPr="00EA1BD2">
          <w:rPr>
            <w:rStyle w:val="Hyperlink"/>
            <w:bCs/>
            <w:szCs w:val="24"/>
          </w:rPr>
          <w:t>www.nbpts.org</w:t>
        </w:r>
      </w:hyperlink>
      <w:r w:rsidR="00EC6D5B" w:rsidRPr="00EC6D5B">
        <w:rPr>
          <w:rStyle w:val="Hyperlink"/>
          <w:bCs/>
          <w:color w:val="000000" w:themeColor="text1"/>
          <w:szCs w:val="24"/>
          <w:u w:val="none"/>
        </w:rPr>
        <w:t xml:space="preserve">) and </w:t>
      </w:r>
      <w:r w:rsidR="00EC6D5B">
        <w:rPr>
          <w:rStyle w:val="Hyperlink"/>
          <w:bCs/>
          <w:color w:val="000000" w:themeColor="text1"/>
          <w:szCs w:val="24"/>
          <w:u w:val="none"/>
        </w:rPr>
        <w:t>The Framework for Teaching (</w:t>
      </w:r>
      <w:hyperlink r:id="rId24" w:history="1">
        <w:r w:rsidR="00EC6D5B" w:rsidRPr="00A823B9">
          <w:rPr>
            <w:rStyle w:val="Hyperlink"/>
            <w:bCs/>
            <w:szCs w:val="24"/>
          </w:rPr>
          <w:t>https://www.danielsongroup.org/framework/</w:t>
        </w:r>
      </w:hyperlink>
      <w:r w:rsidR="00EC6D5B">
        <w:rPr>
          <w:rStyle w:val="Hyperlink"/>
          <w:bCs/>
          <w:color w:val="000000" w:themeColor="text1"/>
          <w:szCs w:val="24"/>
          <w:u w:val="none"/>
        </w:rPr>
        <w:t xml:space="preserve"> ) by The Danielson Group. </w:t>
      </w:r>
    </w:p>
    <w:p w14:paraId="329FE931" w14:textId="4C4C2F97" w:rsidR="00AC003D" w:rsidRDefault="00AC003D" w:rsidP="00AC003D">
      <w:pPr>
        <w:ind w:right="468"/>
      </w:pPr>
    </w:p>
    <w:sectPr w:rsidR="00AC003D" w:rsidSect="00E8504C">
      <w:headerReference w:type="even" r:id="rId25"/>
      <w:headerReference w:type="default" r:id="rId26"/>
      <w:footerReference w:type="even" r:id="rId27"/>
      <w:footerReference w:type="default" r:id="rId28"/>
      <w:headerReference w:type="first" r:id="rId29"/>
      <w:footerReference w:type="first" r:id="rId30"/>
      <w:pgSz w:w="12240" w:h="15840"/>
      <w:pgMar w:top="1296" w:right="1350" w:bottom="1296"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33E763" w14:textId="77777777" w:rsidR="00BE3AE0" w:rsidRDefault="00BE3AE0">
      <w:r>
        <w:separator/>
      </w:r>
    </w:p>
  </w:endnote>
  <w:endnote w:type="continuationSeparator" w:id="0">
    <w:p w14:paraId="7DB38BB0" w14:textId="77777777" w:rsidR="00BE3AE0" w:rsidRDefault="00BE3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27029" w14:textId="77777777" w:rsidR="00FC4EE9" w:rsidRDefault="00FC4EE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4903074"/>
      <w:docPartObj>
        <w:docPartGallery w:val="Page Numbers (Bottom of Page)"/>
        <w:docPartUnique/>
      </w:docPartObj>
    </w:sdtPr>
    <w:sdtEndPr>
      <w:rPr>
        <w:color w:val="7F7F7F" w:themeColor="background1" w:themeShade="7F"/>
        <w:spacing w:val="60"/>
      </w:rPr>
    </w:sdtEndPr>
    <w:sdtContent>
      <w:p w14:paraId="5F992AFD" w14:textId="17CB6C9D" w:rsidR="00AB3814" w:rsidRDefault="00AB3814">
        <w:pPr>
          <w:pStyle w:val="Footer"/>
          <w:pBdr>
            <w:top w:val="single" w:sz="4" w:space="1" w:color="D9D9D9" w:themeColor="background1" w:themeShade="D9"/>
          </w:pBdr>
          <w:jc w:val="right"/>
        </w:pPr>
        <w:r>
          <w:rPr>
            <w:color w:val="7F7F7F" w:themeColor="background1" w:themeShade="7F"/>
            <w:spacing w:val="60"/>
          </w:rPr>
          <w:t>Page |</w:t>
        </w:r>
        <w:r w:rsidRPr="00AB3814">
          <w:t xml:space="preserve"> </w:t>
        </w:r>
        <w:r>
          <w:fldChar w:fldCharType="begin"/>
        </w:r>
        <w:r>
          <w:instrText xml:space="preserve"> PAGE   \* MERGEFORMAT </w:instrText>
        </w:r>
        <w:r>
          <w:fldChar w:fldCharType="separate"/>
        </w:r>
        <w:r w:rsidR="006304D9">
          <w:rPr>
            <w:noProof/>
          </w:rPr>
          <w:t>8</w:t>
        </w:r>
        <w:r>
          <w:rPr>
            <w:noProof/>
          </w:rPr>
          <w:fldChar w:fldCharType="end"/>
        </w:r>
        <w:r w:rsidR="00FC4EE9">
          <w:rPr>
            <w:noProof/>
          </w:rPr>
          <w:t xml:space="preserve"> of 15</w:t>
        </w:r>
      </w:p>
    </w:sdtContent>
  </w:sdt>
  <w:p w14:paraId="4A4CE3A9" w14:textId="57C94642" w:rsidR="0041643D" w:rsidRPr="0041643D" w:rsidRDefault="00BE3AE0" w:rsidP="0041643D">
    <w:pPr>
      <w:jc w:val="center"/>
      <w:rPr>
        <w:b/>
        <w:i/>
        <w:color w:val="FF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89B3B" w14:textId="77777777" w:rsidR="00FC4EE9" w:rsidRDefault="00FC4EE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1C4E5" w14:textId="77777777" w:rsidR="00BE3AE0" w:rsidRDefault="00BE3AE0">
      <w:r>
        <w:separator/>
      </w:r>
    </w:p>
  </w:footnote>
  <w:footnote w:type="continuationSeparator" w:id="0">
    <w:p w14:paraId="207AF6B7" w14:textId="77777777" w:rsidR="00BE3AE0" w:rsidRDefault="00BE3AE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2046E" w14:textId="77777777" w:rsidR="00FC4EE9" w:rsidRDefault="00FC4EE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42B31" w14:textId="65AFDBE9" w:rsidR="00D03923" w:rsidRPr="00461E70" w:rsidRDefault="00A41EBF" w:rsidP="00A41EBF">
    <w:pPr>
      <w:pStyle w:val="Heading1"/>
      <w:spacing w:before="120" w:after="120"/>
    </w:pPr>
    <w:r w:rsidRPr="00A41EBF">
      <w:rPr>
        <w:rStyle w:val="Strong"/>
        <w:rFonts w:ascii="Times New Roman" w:hAnsi="Times New Roman"/>
        <w:b/>
        <w:noProof/>
        <w:color w:val="002060"/>
        <w:sz w:val="28"/>
        <w:szCs w:val="28"/>
        <w:lang w:eastAsia="en-US"/>
      </w:rPr>
      <mc:AlternateContent>
        <mc:Choice Requires="wps">
          <w:drawing>
            <wp:anchor distT="45720" distB="45720" distL="114300" distR="114300" simplePos="0" relativeHeight="251659264" behindDoc="0" locked="0" layoutInCell="1" allowOverlap="1" wp14:anchorId="2FEF2D09" wp14:editId="2FA4BBE1">
              <wp:simplePos x="0" y="0"/>
              <wp:positionH relativeFrom="column">
                <wp:posOffset>1634490</wp:posOffset>
              </wp:positionH>
              <wp:positionV relativeFrom="paragraph">
                <wp:posOffset>95250</wp:posOffset>
              </wp:positionV>
              <wp:extent cx="3838575" cy="419100"/>
              <wp:effectExtent l="0" t="0" r="0" b="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419100"/>
                      </a:xfrm>
                      <a:prstGeom prst="rect">
                        <a:avLst/>
                      </a:prstGeom>
                      <a:noFill/>
                      <a:ln w="9525">
                        <a:noFill/>
                        <a:miter lim="800000"/>
                        <a:headEnd/>
                        <a:tailEnd/>
                      </a:ln>
                    </wps:spPr>
                    <wps:txbx>
                      <w:txbxContent>
                        <w:p w14:paraId="5BC3477F" w14:textId="0B459C79" w:rsidR="00A41EBF" w:rsidRPr="00873B6D" w:rsidRDefault="00A41EBF" w:rsidP="00A41EBF">
                          <w:pPr>
                            <w:ind w:left="-90"/>
                            <w:rPr>
                              <w:color w:val="002060"/>
                              <w:sz w:val="20"/>
                              <w:szCs w:val="20"/>
                            </w:rPr>
                          </w:pPr>
                          <w:r w:rsidRPr="00873B6D">
                            <w:rPr>
                              <w:color w:val="002060"/>
                              <w:sz w:val="20"/>
                              <w:szCs w:val="20"/>
                            </w:rPr>
                            <w:t>Academy for the Advanc</w:t>
                          </w:r>
                          <w:r w:rsidR="002A15C1" w:rsidRPr="00873B6D">
                            <w:rPr>
                              <w:color w:val="002060"/>
                              <w:sz w:val="20"/>
                              <w:szCs w:val="20"/>
                            </w:rPr>
                            <w:t>ement of Teaching,</w:t>
                          </w:r>
                          <w:r w:rsidRPr="00873B6D">
                            <w:rPr>
                              <w:color w:val="002060"/>
                              <w:sz w:val="20"/>
                              <w:szCs w:val="20"/>
                            </w:rPr>
                            <w:t xml:space="preserve"> Leadership, and Schools</w:t>
                          </w:r>
                        </w:p>
                        <w:p w14:paraId="08908901" w14:textId="43EAED85" w:rsidR="00873B6D" w:rsidRPr="00873B6D" w:rsidRDefault="00873B6D" w:rsidP="00A41EBF">
                          <w:pPr>
                            <w:ind w:left="-90"/>
                            <w:rPr>
                              <w:color w:val="002060"/>
                              <w:sz w:val="20"/>
                              <w:szCs w:val="20"/>
                            </w:rPr>
                          </w:pPr>
                          <w:r w:rsidRPr="00873B6D">
                            <w:rPr>
                              <w:color w:val="002060"/>
                              <w:sz w:val="20"/>
                              <w:szCs w:val="20"/>
                            </w:rPr>
                            <w:t>School of Education, University at Albany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EF2D09" id="_x0000_t202" coordsize="21600,21600" o:spt="202" path="m,l,21600r21600,l21600,xe">
              <v:stroke joinstyle="miter"/>
              <v:path gradientshapeok="t" o:connecttype="rect"/>
            </v:shapetype>
            <v:shape id="Text Box 2" o:spid="_x0000_s1026" type="#_x0000_t202" style="position:absolute;margin-left:128.7pt;margin-top:7.5pt;width:302.25pt;height:3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" filled="f" stroked="f">
              <v:textbox>
                <w:txbxContent>
                  <w:p w14:paraId="5BC3477F" w14:textId="0B459C79" w:rsidR="00A41EBF" w:rsidRPr="00873B6D" w:rsidRDefault="00A41EBF" w:rsidP="00A41EBF">
                    <w:pPr>
                      <w:ind w:left="-90"/>
                      <w:rPr>
                        <w:color w:val="002060"/>
                        <w:sz w:val="20"/>
                        <w:szCs w:val="20"/>
                      </w:rPr>
                    </w:pPr>
                    <w:r w:rsidRPr="00873B6D">
                      <w:rPr>
                        <w:color w:val="002060"/>
                        <w:sz w:val="20"/>
                        <w:szCs w:val="20"/>
                      </w:rPr>
                      <w:t>Academy for the Advanc</w:t>
                    </w:r>
                    <w:r w:rsidR="002A15C1" w:rsidRPr="00873B6D">
                      <w:rPr>
                        <w:color w:val="002060"/>
                        <w:sz w:val="20"/>
                        <w:szCs w:val="20"/>
                      </w:rPr>
                      <w:t>ement of Teaching,</w:t>
                    </w:r>
                    <w:r w:rsidRPr="00873B6D">
                      <w:rPr>
                        <w:color w:val="002060"/>
                        <w:sz w:val="20"/>
                        <w:szCs w:val="20"/>
                      </w:rPr>
                      <w:t xml:space="preserve"> Leadership, and Schools</w:t>
                    </w:r>
                  </w:p>
                  <w:p w14:paraId="08908901" w14:textId="43EAED85" w:rsidR="00873B6D" w:rsidRPr="00873B6D" w:rsidRDefault="00873B6D" w:rsidP="00A41EBF">
                    <w:pPr>
                      <w:ind w:left="-90"/>
                      <w:rPr>
                        <w:color w:val="002060"/>
                        <w:sz w:val="20"/>
                        <w:szCs w:val="20"/>
                      </w:rPr>
                    </w:pPr>
                    <w:r w:rsidRPr="00873B6D">
                      <w:rPr>
                        <w:color w:val="002060"/>
                        <w:sz w:val="20"/>
                        <w:szCs w:val="20"/>
                      </w:rPr>
                      <w:t>School of Education, University at Albany</w:t>
                    </w:r>
                  </w:p>
                </w:txbxContent>
              </v:textbox>
              <w10:wrap type="square"/>
            </v:shape>
          </w:pict>
        </mc:Fallback>
      </mc:AlternateContent>
    </w:r>
    <w:r w:rsidRPr="00A41EBF">
      <w:rPr>
        <w:rStyle w:val="Strong"/>
        <w:rFonts w:ascii="Times New Roman" w:hAnsi="Times New Roman"/>
        <w:b/>
        <w:color w:val="002060"/>
        <w:sz w:val="60"/>
        <w:szCs w:val="60"/>
      </w:rPr>
      <w:t>AATLAS</w:t>
    </w:r>
    <w:r>
      <w:rPr>
        <w:rStyle w:val="Strong"/>
        <w:rFonts w:ascii="Times New Roman" w:hAnsi="Times New Roman"/>
        <w:b/>
        <w:sz w:val="60"/>
        <w:szCs w:val="60"/>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CE75A" w14:textId="77777777" w:rsidR="00FC4EE9" w:rsidRDefault="00FC4EE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435D4"/>
    <w:multiLevelType w:val="hybridMultilevel"/>
    <w:tmpl w:val="757ED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D0DB9"/>
    <w:multiLevelType w:val="hybridMultilevel"/>
    <w:tmpl w:val="298AE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810D98"/>
    <w:multiLevelType w:val="hybridMultilevel"/>
    <w:tmpl w:val="7FCE8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D37FD"/>
    <w:multiLevelType w:val="hybridMultilevel"/>
    <w:tmpl w:val="58BA5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B95371"/>
    <w:multiLevelType w:val="hybridMultilevel"/>
    <w:tmpl w:val="AA029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851CFD"/>
    <w:multiLevelType w:val="hybridMultilevel"/>
    <w:tmpl w:val="D0F6E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300008"/>
    <w:multiLevelType w:val="hybridMultilevel"/>
    <w:tmpl w:val="D23E1A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0C57EA"/>
    <w:multiLevelType w:val="hybridMultilevel"/>
    <w:tmpl w:val="DAA81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2D7CEF"/>
    <w:multiLevelType w:val="hybridMultilevel"/>
    <w:tmpl w:val="3D4C0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402CB6"/>
    <w:multiLevelType w:val="hybridMultilevel"/>
    <w:tmpl w:val="D6A05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D351C9"/>
    <w:multiLevelType w:val="hybridMultilevel"/>
    <w:tmpl w:val="AFDAB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CE3CB0"/>
    <w:multiLevelType w:val="hybridMultilevel"/>
    <w:tmpl w:val="C2EEB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6F30E2"/>
    <w:multiLevelType w:val="hybridMultilevel"/>
    <w:tmpl w:val="F51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12"/>
  </w:num>
  <w:num w:numId="4">
    <w:abstractNumId w:val="7"/>
  </w:num>
  <w:num w:numId="5">
    <w:abstractNumId w:val="6"/>
  </w:num>
  <w:num w:numId="6">
    <w:abstractNumId w:val="2"/>
  </w:num>
  <w:num w:numId="7">
    <w:abstractNumId w:val="0"/>
  </w:num>
  <w:num w:numId="8">
    <w:abstractNumId w:val="11"/>
  </w:num>
  <w:num w:numId="9">
    <w:abstractNumId w:val="10"/>
  </w:num>
  <w:num w:numId="10">
    <w:abstractNumId w:val="8"/>
  </w:num>
  <w:num w:numId="11">
    <w:abstractNumId w:val="3"/>
  </w:num>
  <w:num w:numId="12">
    <w:abstractNumId w:val="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OwNDQ3NbQwMjW1tDRV0lEKTi0uzszPAymwrAUAYuQrqywAAAA="/>
  </w:docVars>
  <w:rsids>
    <w:rsidRoot w:val="0078222A"/>
    <w:rsid w:val="000218BB"/>
    <w:rsid w:val="000324E2"/>
    <w:rsid w:val="00034689"/>
    <w:rsid w:val="00041EEC"/>
    <w:rsid w:val="00060513"/>
    <w:rsid w:val="00062E11"/>
    <w:rsid w:val="000654DB"/>
    <w:rsid w:val="00084FAD"/>
    <w:rsid w:val="00093AC0"/>
    <w:rsid w:val="000A38A6"/>
    <w:rsid w:val="000A533A"/>
    <w:rsid w:val="000A67B4"/>
    <w:rsid w:val="000C6B63"/>
    <w:rsid w:val="001053BD"/>
    <w:rsid w:val="001062A6"/>
    <w:rsid w:val="001108A5"/>
    <w:rsid w:val="00125A14"/>
    <w:rsid w:val="0012722E"/>
    <w:rsid w:val="00132538"/>
    <w:rsid w:val="00135A0A"/>
    <w:rsid w:val="0015532E"/>
    <w:rsid w:val="00155F6A"/>
    <w:rsid w:val="00160B9D"/>
    <w:rsid w:val="001726D7"/>
    <w:rsid w:val="00194A70"/>
    <w:rsid w:val="0019590A"/>
    <w:rsid w:val="001A1FE8"/>
    <w:rsid w:val="001B37BD"/>
    <w:rsid w:val="001D0988"/>
    <w:rsid w:val="001E1E8E"/>
    <w:rsid w:val="001F2774"/>
    <w:rsid w:val="00213F8B"/>
    <w:rsid w:val="00217FF3"/>
    <w:rsid w:val="0022064B"/>
    <w:rsid w:val="00224877"/>
    <w:rsid w:val="002518C4"/>
    <w:rsid w:val="00267617"/>
    <w:rsid w:val="002964E6"/>
    <w:rsid w:val="002A0029"/>
    <w:rsid w:val="002A15C1"/>
    <w:rsid w:val="002A4040"/>
    <w:rsid w:val="002B5FCD"/>
    <w:rsid w:val="002B6DA8"/>
    <w:rsid w:val="002E6410"/>
    <w:rsid w:val="002F413C"/>
    <w:rsid w:val="002F63C9"/>
    <w:rsid w:val="003036E2"/>
    <w:rsid w:val="00305F43"/>
    <w:rsid w:val="00317F3E"/>
    <w:rsid w:val="00327B97"/>
    <w:rsid w:val="00335474"/>
    <w:rsid w:val="003568FD"/>
    <w:rsid w:val="00357004"/>
    <w:rsid w:val="00366AEF"/>
    <w:rsid w:val="00374A09"/>
    <w:rsid w:val="00391574"/>
    <w:rsid w:val="003A0A98"/>
    <w:rsid w:val="003A17CC"/>
    <w:rsid w:val="003B062A"/>
    <w:rsid w:val="003B10D7"/>
    <w:rsid w:val="003B7B7F"/>
    <w:rsid w:val="003E74C1"/>
    <w:rsid w:val="00430C10"/>
    <w:rsid w:val="0044459D"/>
    <w:rsid w:val="00452FD4"/>
    <w:rsid w:val="00461E70"/>
    <w:rsid w:val="00473661"/>
    <w:rsid w:val="004802D5"/>
    <w:rsid w:val="004810D9"/>
    <w:rsid w:val="004A67A3"/>
    <w:rsid w:val="004C06A1"/>
    <w:rsid w:val="004D2596"/>
    <w:rsid w:val="004E63B3"/>
    <w:rsid w:val="004E658B"/>
    <w:rsid w:val="00502189"/>
    <w:rsid w:val="005052A8"/>
    <w:rsid w:val="005123F1"/>
    <w:rsid w:val="005130F2"/>
    <w:rsid w:val="005143BE"/>
    <w:rsid w:val="005457FC"/>
    <w:rsid w:val="00551406"/>
    <w:rsid w:val="0056299D"/>
    <w:rsid w:val="00580D46"/>
    <w:rsid w:val="00583B9B"/>
    <w:rsid w:val="005972F8"/>
    <w:rsid w:val="005A53ED"/>
    <w:rsid w:val="005B6BE7"/>
    <w:rsid w:val="005E11B9"/>
    <w:rsid w:val="005E6D38"/>
    <w:rsid w:val="005E6DBE"/>
    <w:rsid w:val="005F0E41"/>
    <w:rsid w:val="00604143"/>
    <w:rsid w:val="00626215"/>
    <w:rsid w:val="006304D9"/>
    <w:rsid w:val="006308C5"/>
    <w:rsid w:val="00640BF6"/>
    <w:rsid w:val="00656A24"/>
    <w:rsid w:val="00666901"/>
    <w:rsid w:val="006711C6"/>
    <w:rsid w:val="00692806"/>
    <w:rsid w:val="00692EBA"/>
    <w:rsid w:val="00694898"/>
    <w:rsid w:val="006A6655"/>
    <w:rsid w:val="006C250F"/>
    <w:rsid w:val="006D08D1"/>
    <w:rsid w:val="006D6468"/>
    <w:rsid w:val="006D7F22"/>
    <w:rsid w:val="006F6110"/>
    <w:rsid w:val="006F7DC5"/>
    <w:rsid w:val="00713858"/>
    <w:rsid w:val="00726BFD"/>
    <w:rsid w:val="007322A4"/>
    <w:rsid w:val="007500FE"/>
    <w:rsid w:val="0075396F"/>
    <w:rsid w:val="00755614"/>
    <w:rsid w:val="00776682"/>
    <w:rsid w:val="007777E6"/>
    <w:rsid w:val="0078222A"/>
    <w:rsid w:val="007873B5"/>
    <w:rsid w:val="007945F5"/>
    <w:rsid w:val="007B32E1"/>
    <w:rsid w:val="007C6C97"/>
    <w:rsid w:val="007D5E5D"/>
    <w:rsid w:val="007D7FD1"/>
    <w:rsid w:val="00810A76"/>
    <w:rsid w:val="00814CD8"/>
    <w:rsid w:val="008150A9"/>
    <w:rsid w:val="00827F80"/>
    <w:rsid w:val="00837D07"/>
    <w:rsid w:val="008416BF"/>
    <w:rsid w:val="00871603"/>
    <w:rsid w:val="00873B6D"/>
    <w:rsid w:val="00874C23"/>
    <w:rsid w:val="00885D8C"/>
    <w:rsid w:val="00890437"/>
    <w:rsid w:val="008933AD"/>
    <w:rsid w:val="008A7C34"/>
    <w:rsid w:val="008B6FED"/>
    <w:rsid w:val="008E47B0"/>
    <w:rsid w:val="008F219B"/>
    <w:rsid w:val="008F3C6C"/>
    <w:rsid w:val="008F514F"/>
    <w:rsid w:val="00912911"/>
    <w:rsid w:val="0093729C"/>
    <w:rsid w:val="00943C0D"/>
    <w:rsid w:val="009512C8"/>
    <w:rsid w:val="009648FB"/>
    <w:rsid w:val="0097483B"/>
    <w:rsid w:val="00975BA5"/>
    <w:rsid w:val="00987100"/>
    <w:rsid w:val="0098763D"/>
    <w:rsid w:val="00992918"/>
    <w:rsid w:val="00995EE5"/>
    <w:rsid w:val="009B1AC3"/>
    <w:rsid w:val="009C018B"/>
    <w:rsid w:val="009C1CF2"/>
    <w:rsid w:val="009C74A7"/>
    <w:rsid w:val="009D2454"/>
    <w:rsid w:val="009D3F10"/>
    <w:rsid w:val="009E138A"/>
    <w:rsid w:val="009E2918"/>
    <w:rsid w:val="009F4DD4"/>
    <w:rsid w:val="009F53FA"/>
    <w:rsid w:val="00A24E5B"/>
    <w:rsid w:val="00A41EBF"/>
    <w:rsid w:val="00A57C17"/>
    <w:rsid w:val="00A73146"/>
    <w:rsid w:val="00A772E9"/>
    <w:rsid w:val="00A84242"/>
    <w:rsid w:val="00A861EE"/>
    <w:rsid w:val="00A862E2"/>
    <w:rsid w:val="00A863BD"/>
    <w:rsid w:val="00AB3814"/>
    <w:rsid w:val="00AC003D"/>
    <w:rsid w:val="00AC0228"/>
    <w:rsid w:val="00AF5EB6"/>
    <w:rsid w:val="00B11ADB"/>
    <w:rsid w:val="00B2729F"/>
    <w:rsid w:val="00B41443"/>
    <w:rsid w:val="00B41BCF"/>
    <w:rsid w:val="00B54C24"/>
    <w:rsid w:val="00B570FC"/>
    <w:rsid w:val="00B57806"/>
    <w:rsid w:val="00B62716"/>
    <w:rsid w:val="00B76DAD"/>
    <w:rsid w:val="00BB5839"/>
    <w:rsid w:val="00BB6D20"/>
    <w:rsid w:val="00BC34C6"/>
    <w:rsid w:val="00BD3363"/>
    <w:rsid w:val="00BD6474"/>
    <w:rsid w:val="00BD69C7"/>
    <w:rsid w:val="00BD732C"/>
    <w:rsid w:val="00BE3AE0"/>
    <w:rsid w:val="00BE765E"/>
    <w:rsid w:val="00BE7984"/>
    <w:rsid w:val="00C077B1"/>
    <w:rsid w:val="00C34B96"/>
    <w:rsid w:val="00C37211"/>
    <w:rsid w:val="00C416FF"/>
    <w:rsid w:val="00C53053"/>
    <w:rsid w:val="00C6413C"/>
    <w:rsid w:val="00CB3CE6"/>
    <w:rsid w:val="00CB51B5"/>
    <w:rsid w:val="00CC4627"/>
    <w:rsid w:val="00CD7A12"/>
    <w:rsid w:val="00CE3123"/>
    <w:rsid w:val="00CE4B59"/>
    <w:rsid w:val="00CF2FD3"/>
    <w:rsid w:val="00CF3B1E"/>
    <w:rsid w:val="00CF7BD0"/>
    <w:rsid w:val="00D01D34"/>
    <w:rsid w:val="00D057F8"/>
    <w:rsid w:val="00D10F14"/>
    <w:rsid w:val="00D42AD9"/>
    <w:rsid w:val="00D43D6D"/>
    <w:rsid w:val="00D5080B"/>
    <w:rsid w:val="00D52F28"/>
    <w:rsid w:val="00D63C12"/>
    <w:rsid w:val="00D6788F"/>
    <w:rsid w:val="00D8765A"/>
    <w:rsid w:val="00D91F59"/>
    <w:rsid w:val="00DB6668"/>
    <w:rsid w:val="00DC23E8"/>
    <w:rsid w:val="00DD0D3F"/>
    <w:rsid w:val="00DD0EF0"/>
    <w:rsid w:val="00DD1F45"/>
    <w:rsid w:val="00DE214B"/>
    <w:rsid w:val="00E1048B"/>
    <w:rsid w:val="00E17ABD"/>
    <w:rsid w:val="00E32ECC"/>
    <w:rsid w:val="00E41F44"/>
    <w:rsid w:val="00E64852"/>
    <w:rsid w:val="00E7612C"/>
    <w:rsid w:val="00E8504C"/>
    <w:rsid w:val="00E91FD8"/>
    <w:rsid w:val="00E920CC"/>
    <w:rsid w:val="00E93D6F"/>
    <w:rsid w:val="00EA1BD2"/>
    <w:rsid w:val="00EA744A"/>
    <w:rsid w:val="00EB1121"/>
    <w:rsid w:val="00EB480F"/>
    <w:rsid w:val="00EC6D5B"/>
    <w:rsid w:val="00ED0CE4"/>
    <w:rsid w:val="00ED2839"/>
    <w:rsid w:val="00EE43E6"/>
    <w:rsid w:val="00F221CF"/>
    <w:rsid w:val="00F3496D"/>
    <w:rsid w:val="00F879FB"/>
    <w:rsid w:val="00FA1A28"/>
    <w:rsid w:val="00FB2710"/>
    <w:rsid w:val="00FB7050"/>
    <w:rsid w:val="00FC0731"/>
    <w:rsid w:val="00FC4EE9"/>
    <w:rsid w:val="00FE52E4"/>
    <w:rsid w:val="00FF13B7"/>
    <w:rsid w:val="00FF77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FC65E"/>
  <w15:chartTrackingRefBased/>
  <w15:docId w15:val="{8E191F29-72E4-477B-92E2-72B919B31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222A"/>
    <w:pPr>
      <w:spacing w:after="0" w:line="240" w:lineRule="auto"/>
    </w:pPr>
    <w:rPr>
      <w:rFonts w:ascii="Times New Roman" w:eastAsia="Malgun Gothic" w:hAnsi="Times New Roman" w:cs="Times New Roman"/>
      <w:sz w:val="24"/>
      <w:lang w:eastAsia="ko-KR"/>
    </w:rPr>
  </w:style>
  <w:style w:type="paragraph" w:styleId="Heading1">
    <w:name w:val="heading 1"/>
    <w:basedOn w:val="Normal"/>
    <w:next w:val="Normal"/>
    <w:link w:val="Heading1Char"/>
    <w:uiPriority w:val="9"/>
    <w:qFormat/>
    <w:rsid w:val="0078222A"/>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unhideWhenUsed/>
    <w:qFormat/>
    <w:rsid w:val="0078222A"/>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unhideWhenUsed/>
    <w:qFormat/>
    <w:rsid w:val="0078222A"/>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222A"/>
    <w:rPr>
      <w:rFonts w:ascii="Calibri Light" w:eastAsia="Times New Roman" w:hAnsi="Calibri Light" w:cs="Times New Roman"/>
      <w:b/>
      <w:bCs/>
      <w:kern w:val="32"/>
      <w:sz w:val="32"/>
      <w:szCs w:val="32"/>
      <w:lang w:eastAsia="ko-KR"/>
    </w:rPr>
  </w:style>
  <w:style w:type="character" w:customStyle="1" w:styleId="Heading2Char">
    <w:name w:val="Heading 2 Char"/>
    <w:basedOn w:val="DefaultParagraphFont"/>
    <w:link w:val="Heading2"/>
    <w:uiPriority w:val="9"/>
    <w:rsid w:val="0078222A"/>
    <w:rPr>
      <w:rFonts w:ascii="Calibri Light" w:eastAsia="Times New Roman" w:hAnsi="Calibri Light" w:cs="Times New Roman"/>
      <w:b/>
      <w:bCs/>
      <w:i/>
      <w:iCs/>
      <w:sz w:val="28"/>
      <w:szCs w:val="28"/>
      <w:lang w:eastAsia="ko-KR"/>
    </w:rPr>
  </w:style>
  <w:style w:type="character" w:customStyle="1" w:styleId="Heading3Char">
    <w:name w:val="Heading 3 Char"/>
    <w:basedOn w:val="DefaultParagraphFont"/>
    <w:link w:val="Heading3"/>
    <w:uiPriority w:val="9"/>
    <w:rsid w:val="0078222A"/>
    <w:rPr>
      <w:rFonts w:ascii="Calibri Light" w:eastAsia="Times New Roman" w:hAnsi="Calibri Light" w:cs="Times New Roman"/>
      <w:b/>
      <w:bCs/>
      <w:sz w:val="26"/>
      <w:szCs w:val="26"/>
      <w:lang w:eastAsia="ko-KR"/>
    </w:rPr>
  </w:style>
  <w:style w:type="character" w:styleId="Hyperlink">
    <w:name w:val="Hyperlink"/>
    <w:uiPriority w:val="99"/>
    <w:unhideWhenUsed/>
    <w:rsid w:val="0078222A"/>
    <w:rPr>
      <w:color w:val="0000FF"/>
      <w:u w:val="single"/>
    </w:rPr>
  </w:style>
  <w:style w:type="character" w:styleId="Strong">
    <w:name w:val="Strong"/>
    <w:uiPriority w:val="22"/>
    <w:qFormat/>
    <w:rsid w:val="0078222A"/>
    <w:rPr>
      <w:b/>
      <w:bCs/>
    </w:rPr>
  </w:style>
  <w:style w:type="paragraph" w:styleId="Header">
    <w:name w:val="header"/>
    <w:basedOn w:val="Normal"/>
    <w:link w:val="HeaderChar"/>
    <w:uiPriority w:val="99"/>
    <w:unhideWhenUsed/>
    <w:rsid w:val="0078222A"/>
    <w:pPr>
      <w:tabs>
        <w:tab w:val="center" w:pos="4680"/>
        <w:tab w:val="right" w:pos="9360"/>
      </w:tabs>
    </w:pPr>
  </w:style>
  <w:style w:type="character" w:customStyle="1" w:styleId="HeaderChar">
    <w:name w:val="Header Char"/>
    <w:basedOn w:val="DefaultParagraphFont"/>
    <w:link w:val="Header"/>
    <w:uiPriority w:val="99"/>
    <w:rsid w:val="0078222A"/>
    <w:rPr>
      <w:rFonts w:ascii="Times New Roman" w:eastAsia="Malgun Gothic" w:hAnsi="Times New Roman" w:cs="Times New Roman"/>
      <w:sz w:val="24"/>
      <w:lang w:eastAsia="ko-KR"/>
    </w:rPr>
  </w:style>
  <w:style w:type="paragraph" w:customStyle="1" w:styleId="Default">
    <w:name w:val="Default"/>
    <w:rsid w:val="0078222A"/>
    <w:pPr>
      <w:autoSpaceDE w:val="0"/>
      <w:autoSpaceDN w:val="0"/>
      <w:adjustRightInd w:val="0"/>
      <w:spacing w:after="0" w:line="240" w:lineRule="auto"/>
    </w:pPr>
    <w:rPr>
      <w:rFonts w:ascii="Times New Roman" w:eastAsia="Malgun Gothic" w:hAnsi="Times New Roman" w:cs="Times New Roman"/>
      <w:color w:val="000000"/>
      <w:sz w:val="24"/>
      <w:szCs w:val="24"/>
      <w:lang w:eastAsia="ko-KR"/>
    </w:rPr>
  </w:style>
  <w:style w:type="character" w:styleId="BookTitle">
    <w:name w:val="Book Title"/>
    <w:uiPriority w:val="33"/>
    <w:qFormat/>
    <w:rsid w:val="0078222A"/>
    <w:rPr>
      <w:b/>
      <w:bCs/>
      <w:i/>
      <w:iCs/>
      <w:spacing w:val="5"/>
    </w:rPr>
  </w:style>
  <w:style w:type="character" w:styleId="CommentReference">
    <w:name w:val="annotation reference"/>
    <w:basedOn w:val="DefaultParagraphFont"/>
    <w:uiPriority w:val="99"/>
    <w:semiHidden/>
    <w:unhideWhenUsed/>
    <w:rsid w:val="00A24E5B"/>
    <w:rPr>
      <w:sz w:val="16"/>
      <w:szCs w:val="16"/>
    </w:rPr>
  </w:style>
  <w:style w:type="paragraph" w:styleId="CommentText">
    <w:name w:val="annotation text"/>
    <w:basedOn w:val="Normal"/>
    <w:link w:val="CommentTextChar"/>
    <w:uiPriority w:val="99"/>
    <w:semiHidden/>
    <w:unhideWhenUsed/>
    <w:rsid w:val="00A24E5B"/>
    <w:rPr>
      <w:sz w:val="20"/>
      <w:szCs w:val="20"/>
    </w:rPr>
  </w:style>
  <w:style w:type="character" w:customStyle="1" w:styleId="CommentTextChar">
    <w:name w:val="Comment Text Char"/>
    <w:basedOn w:val="DefaultParagraphFont"/>
    <w:link w:val="CommentText"/>
    <w:uiPriority w:val="99"/>
    <w:semiHidden/>
    <w:rsid w:val="00A24E5B"/>
    <w:rPr>
      <w:rFonts w:ascii="Times New Roman" w:eastAsia="Malgun Gothic" w:hAnsi="Times New Roman" w:cs="Times New Roman"/>
      <w:sz w:val="20"/>
      <w:szCs w:val="20"/>
      <w:lang w:eastAsia="ko-KR"/>
    </w:rPr>
  </w:style>
  <w:style w:type="paragraph" w:styleId="CommentSubject">
    <w:name w:val="annotation subject"/>
    <w:basedOn w:val="CommentText"/>
    <w:next w:val="CommentText"/>
    <w:link w:val="CommentSubjectChar"/>
    <w:uiPriority w:val="99"/>
    <w:semiHidden/>
    <w:unhideWhenUsed/>
    <w:rsid w:val="00A24E5B"/>
    <w:rPr>
      <w:b/>
      <w:bCs/>
    </w:rPr>
  </w:style>
  <w:style w:type="character" w:customStyle="1" w:styleId="CommentSubjectChar">
    <w:name w:val="Comment Subject Char"/>
    <w:basedOn w:val="CommentTextChar"/>
    <w:link w:val="CommentSubject"/>
    <w:uiPriority w:val="99"/>
    <w:semiHidden/>
    <w:rsid w:val="00A24E5B"/>
    <w:rPr>
      <w:rFonts w:ascii="Times New Roman" w:eastAsia="Malgun Gothic" w:hAnsi="Times New Roman" w:cs="Times New Roman"/>
      <w:b/>
      <w:bCs/>
      <w:sz w:val="20"/>
      <w:szCs w:val="20"/>
      <w:lang w:eastAsia="ko-KR"/>
    </w:rPr>
  </w:style>
  <w:style w:type="paragraph" w:styleId="BalloonText">
    <w:name w:val="Balloon Text"/>
    <w:basedOn w:val="Normal"/>
    <w:link w:val="BalloonTextChar"/>
    <w:uiPriority w:val="99"/>
    <w:semiHidden/>
    <w:unhideWhenUsed/>
    <w:rsid w:val="00A24E5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4E5B"/>
    <w:rPr>
      <w:rFonts w:ascii="Segoe UI" w:eastAsia="Malgun Gothic" w:hAnsi="Segoe UI" w:cs="Segoe UI"/>
      <w:sz w:val="18"/>
      <w:szCs w:val="18"/>
      <w:lang w:eastAsia="ko-KR"/>
    </w:rPr>
  </w:style>
  <w:style w:type="paragraph" w:styleId="ListParagraph">
    <w:name w:val="List Paragraph"/>
    <w:basedOn w:val="Normal"/>
    <w:uiPriority w:val="34"/>
    <w:qFormat/>
    <w:rsid w:val="00E32ECC"/>
    <w:pPr>
      <w:ind w:left="720"/>
      <w:contextualSpacing/>
    </w:pPr>
  </w:style>
  <w:style w:type="character" w:customStyle="1" w:styleId="UnresolvedMention">
    <w:name w:val="Unresolved Mention"/>
    <w:basedOn w:val="DefaultParagraphFont"/>
    <w:uiPriority w:val="99"/>
    <w:semiHidden/>
    <w:unhideWhenUsed/>
    <w:rsid w:val="00E32ECC"/>
    <w:rPr>
      <w:color w:val="605E5C"/>
      <w:shd w:val="clear" w:color="auto" w:fill="E1DFDD"/>
    </w:rPr>
  </w:style>
  <w:style w:type="paragraph" w:styleId="Footer">
    <w:name w:val="footer"/>
    <w:basedOn w:val="Normal"/>
    <w:link w:val="FooterChar"/>
    <w:uiPriority w:val="99"/>
    <w:unhideWhenUsed/>
    <w:rsid w:val="00461E70"/>
    <w:pPr>
      <w:tabs>
        <w:tab w:val="center" w:pos="4680"/>
        <w:tab w:val="right" w:pos="9360"/>
      </w:tabs>
    </w:pPr>
  </w:style>
  <w:style w:type="character" w:customStyle="1" w:styleId="FooterChar">
    <w:name w:val="Footer Char"/>
    <w:basedOn w:val="DefaultParagraphFont"/>
    <w:link w:val="Footer"/>
    <w:uiPriority w:val="99"/>
    <w:rsid w:val="00461E70"/>
    <w:rPr>
      <w:rFonts w:ascii="Times New Roman" w:eastAsia="Malgun Gothic" w:hAnsi="Times New Roman" w:cs="Times New Roman"/>
      <w:sz w:val="24"/>
      <w:lang w:eastAsia="ko-KR"/>
    </w:rPr>
  </w:style>
  <w:style w:type="paragraph" w:styleId="NoSpacing">
    <w:name w:val="No Spacing"/>
    <w:uiPriority w:val="1"/>
    <w:qFormat/>
    <w:rsid w:val="00AC003D"/>
    <w:pPr>
      <w:spacing w:after="0" w:line="240" w:lineRule="auto"/>
    </w:pPr>
    <w:rPr>
      <w:rFonts w:ascii="Times New Roman" w:eastAsia="Times New Roman" w:hAnsi="Times New Roman" w:cs="Times New Roman"/>
      <w:sz w:val="24"/>
    </w:rPr>
  </w:style>
  <w:style w:type="table" w:styleId="TableGrid">
    <w:name w:val="Table Grid"/>
    <w:basedOn w:val="TableNormal"/>
    <w:uiPriority w:val="39"/>
    <w:rsid w:val="008904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A17C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brary.albany.edu/cfox" TargetMode="External"/><Relationship Id="rId13" Type="http://schemas.openxmlformats.org/officeDocument/2006/relationships/hyperlink" Target="https://www.albany.edu/health_center/" TargetMode="External"/><Relationship Id="rId18" Type="http://schemas.openxmlformats.org/officeDocument/2006/relationships/hyperlink" Target="https://www.iste.org/standards/for-educators"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edtechmagazine.com/k12/article/2016/02/5-ways-digital-tools-are-transforming-education-space" TargetMode="External"/><Relationship Id="rId7" Type="http://schemas.openxmlformats.org/officeDocument/2006/relationships/endnotes" Target="endnotes.xml"/><Relationship Id="rId12" Type="http://schemas.openxmlformats.org/officeDocument/2006/relationships/hyperlink" Target="https://www.albany.edu/counseling_center/" TargetMode="External"/><Relationship Id="rId17" Type="http://schemas.openxmlformats.org/officeDocument/2006/relationships/hyperlink" Target="http://police.albany.edu/"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albany.edu/equity-compliance/" TargetMode="External"/><Relationship Id="rId20" Type="http://schemas.openxmlformats.org/officeDocument/2006/relationships/hyperlink" Target="https://www.edutopia.org/technology-integration-guide-description"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lbany.edu/disability/index.shtml" TargetMode="External"/><Relationship Id="rId24" Type="http://schemas.openxmlformats.org/officeDocument/2006/relationships/hyperlink" Target="https://www.danielsongroup.org/framework/"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albany.edu/advocacycenter/" TargetMode="External"/><Relationship Id="rId23" Type="http://schemas.openxmlformats.org/officeDocument/2006/relationships/hyperlink" Target="http://www.nbpts.org" TargetMode="External"/><Relationship Id="rId28" Type="http://schemas.openxmlformats.org/officeDocument/2006/relationships/footer" Target="footer2.xml"/><Relationship Id="rId10" Type="http://schemas.openxmlformats.org/officeDocument/2006/relationships/hyperlink" Target="http://www.albany.edu/graduatebulletin/requirements_degree.htm" TargetMode="External"/><Relationship Id="rId19" Type="http://schemas.openxmlformats.org/officeDocument/2006/relationships/hyperlink" Target="http://www.ncte.org/positions/21stcenturyliteracy"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owl.english.purdue.edu/owl/resource/560/01/" TargetMode="External"/><Relationship Id="rId14" Type="http://schemas.openxmlformats.org/officeDocument/2006/relationships/hyperlink" Target="https://www.albany.edu/spirituality/onCampus.shtml" TargetMode="External"/><Relationship Id="rId22" Type="http://schemas.openxmlformats.org/officeDocument/2006/relationships/hyperlink" Target="http://blog.stenhouse.com/archives/2017/07/20/blogstitute-2017-teaching-globally-to-make-a-difference-in-the-world/"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F4B11-2EFC-453A-B4EA-4D72A7C85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1088</TotalTime>
  <Pages>9</Pages>
  <Words>2981</Words>
  <Characters>16993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Vickers</dc:creator>
  <cp:keywords/>
  <dc:description/>
  <cp:lastModifiedBy>Affinito, Stephanie A</cp:lastModifiedBy>
  <cp:revision>22</cp:revision>
  <dcterms:created xsi:type="dcterms:W3CDTF">2019-04-29T18:28:00Z</dcterms:created>
  <dcterms:modified xsi:type="dcterms:W3CDTF">2019-08-02T09:44:00Z</dcterms:modified>
</cp:coreProperties>
</file>